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993" w:rsidRDefault="00921993" w:rsidP="0092199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921993">
        <w:rPr>
          <w:rFonts w:ascii="PT Astra Serif" w:eastAsiaTheme="minorHAnsi" w:hAnsi="PT Astra Serif"/>
          <w:noProof/>
          <w:sz w:val="28"/>
          <w:szCs w:val="28"/>
        </w:rPr>
        <w:drawing>
          <wp:inline distT="0" distB="0" distL="0" distR="0" wp14:anchorId="0029AC80" wp14:editId="59CB69E3">
            <wp:extent cx="5939790" cy="87540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75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993" w:rsidRDefault="00921993" w:rsidP="00921993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</w:p>
    <w:p w:rsidR="00921993" w:rsidRDefault="00921993" w:rsidP="0092199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bookmarkStart w:id="0" w:name="_GoBack"/>
      <w:bookmarkEnd w:id="0"/>
    </w:p>
    <w:p w:rsidR="003B15FD" w:rsidRPr="00027F34" w:rsidRDefault="003B15FD" w:rsidP="003B15FD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027F34">
        <w:rPr>
          <w:rFonts w:ascii="PT Astra Serif" w:eastAsiaTheme="minorHAnsi" w:hAnsi="PT Astra Serif"/>
          <w:sz w:val="28"/>
          <w:szCs w:val="28"/>
          <w:lang w:eastAsia="en-US"/>
        </w:rPr>
        <w:lastRenderedPageBreak/>
        <w:t>регулированию социально-трудовых отношений;</w:t>
      </w:r>
    </w:p>
    <w:p w:rsidR="003B15FD" w:rsidRPr="00027F34" w:rsidRDefault="003B15FD" w:rsidP="003B15FD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027F34">
        <w:rPr>
          <w:rFonts w:ascii="PT Astra Serif" w:eastAsiaTheme="minorHAnsi" w:hAnsi="PT Astra Serif"/>
          <w:sz w:val="28"/>
          <w:szCs w:val="28"/>
          <w:lang w:eastAsia="en-US"/>
        </w:rPr>
        <w:t>- перечня видов выплат компенсационного и стимулирующего характера в учреждениях, утверждаемого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:rsidR="0069268F" w:rsidRPr="00027F34" w:rsidRDefault="003B15FD" w:rsidP="0069268F">
      <w:pPr>
        <w:spacing w:line="240" w:lineRule="atLeast"/>
        <w:jc w:val="center"/>
        <w:rPr>
          <w:rFonts w:ascii="PT Astra Serif" w:hAnsi="PT Astra Serif"/>
          <w:color w:val="0000FF"/>
          <w:sz w:val="28"/>
          <w:szCs w:val="28"/>
        </w:rPr>
      </w:pPr>
      <w:r w:rsidRPr="00027F34">
        <w:rPr>
          <w:rFonts w:ascii="PT Astra Serif" w:eastAsia="Calibri" w:hAnsi="PT Astra Serif"/>
          <w:sz w:val="28"/>
          <w:szCs w:val="28"/>
          <w:lang w:eastAsia="en-US"/>
        </w:rPr>
        <w:t>1.5.</w:t>
      </w:r>
      <w:r w:rsidRPr="00027F34">
        <w:rPr>
          <w:rFonts w:ascii="PT Astra Serif" w:eastAsia="Calibri" w:hAnsi="PT Astra Serif"/>
          <w:sz w:val="28"/>
          <w:szCs w:val="28"/>
          <w:lang w:val="en-US" w:eastAsia="en-US"/>
        </w:rPr>
        <w:t> </w:t>
      </w:r>
      <w:r w:rsidRPr="00027F34">
        <w:rPr>
          <w:rFonts w:ascii="PT Astra Serif" w:eastAsia="Calibri" w:hAnsi="PT Astra Serif"/>
          <w:sz w:val="28"/>
          <w:szCs w:val="28"/>
          <w:lang w:eastAsia="en-US"/>
        </w:rPr>
        <w:t xml:space="preserve">Положения об оплате труда работников </w:t>
      </w:r>
      <w:r w:rsidR="0069268F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69268F" w:rsidRPr="0069268F">
        <w:rPr>
          <w:rFonts w:ascii="PT Astra Serif" w:hAnsi="PT Astra Serif"/>
          <w:sz w:val="28"/>
          <w:szCs w:val="28"/>
        </w:rPr>
        <w:t>МАДОУ «ДС «Гнёздышко»</w:t>
      </w:r>
    </w:p>
    <w:p w:rsidR="003B15FD" w:rsidRPr="00027F34" w:rsidRDefault="0069268F" w:rsidP="0069268F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устанавливае</w:t>
      </w:r>
      <w:r w:rsidR="003B15FD" w:rsidRPr="00027F34">
        <w:rPr>
          <w:rFonts w:ascii="PT Astra Serif" w:eastAsia="Calibri" w:hAnsi="PT Astra Serif"/>
          <w:sz w:val="28"/>
          <w:szCs w:val="28"/>
          <w:lang w:eastAsia="en-US"/>
        </w:rPr>
        <w:t xml:space="preserve">тся в </w:t>
      </w:r>
      <w:r>
        <w:rPr>
          <w:rFonts w:ascii="PT Astra Serif" w:eastAsia="Calibri" w:hAnsi="PT Astra Serif"/>
          <w:sz w:val="28"/>
          <w:szCs w:val="28"/>
          <w:lang w:eastAsia="en-US"/>
        </w:rPr>
        <w:t>организации</w:t>
      </w:r>
      <w:r w:rsidR="003B15FD" w:rsidRPr="00027F34">
        <w:rPr>
          <w:rFonts w:ascii="PT Astra Serif" w:eastAsia="Calibri" w:hAnsi="PT Astra Serif"/>
          <w:sz w:val="28"/>
          <w:szCs w:val="28"/>
          <w:lang w:eastAsia="en-US"/>
        </w:rPr>
        <w:t xml:space="preserve"> коллективными договорами, соглашениями, локальными нормативными актами в соответствии с трудовым законодательством Российской Федерации, иными нормативными правовыми актами Российской Федерации, автономного округа и муниципального образования город Новый Уренгой, содержащими нормы трудового права, а также настоящим Отраслевым положением по согласованию с органом, осуществляющим функции и полномочия учредителя, с учетом мнения представительного органа работников (при наличии такого представительного органа). </w:t>
      </w:r>
    </w:p>
    <w:p w:rsidR="003B15FD" w:rsidRPr="00027F34" w:rsidRDefault="00B3029C" w:rsidP="0069268F">
      <w:pPr>
        <w:spacing w:line="240" w:lineRule="atLeast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</w:rPr>
        <w:t>1.6. Положение</w:t>
      </w:r>
      <w:r w:rsidR="003B15FD" w:rsidRPr="00027F34">
        <w:rPr>
          <w:rFonts w:ascii="PT Astra Serif" w:hAnsi="PT Astra Serif"/>
          <w:sz w:val="28"/>
          <w:szCs w:val="28"/>
        </w:rPr>
        <w:t xml:space="preserve"> об оплате труда работников, разрабатывае</w:t>
      </w:r>
      <w:r w:rsidR="0069268F">
        <w:rPr>
          <w:rFonts w:ascii="PT Astra Serif" w:hAnsi="PT Astra Serif"/>
          <w:sz w:val="28"/>
          <w:szCs w:val="28"/>
        </w:rPr>
        <w:t xml:space="preserve">мое в </w:t>
      </w:r>
      <w:r w:rsidR="0069268F" w:rsidRPr="0069268F">
        <w:rPr>
          <w:rFonts w:ascii="PT Astra Serif" w:hAnsi="PT Astra Serif"/>
          <w:sz w:val="28"/>
          <w:szCs w:val="28"/>
        </w:rPr>
        <w:t>МАДОУ «ДС «Гнёздышко»</w:t>
      </w:r>
      <w:r w:rsidR="0069268F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должно</w:t>
      </w:r>
      <w:r w:rsidR="003B15FD" w:rsidRPr="00027F34">
        <w:rPr>
          <w:rFonts w:ascii="PT Astra Serif" w:hAnsi="PT Astra Serif"/>
          <w:sz w:val="28"/>
          <w:szCs w:val="28"/>
        </w:rPr>
        <w:t xml:space="preserve"> предусматривать фиксированные размеры должностных окладов, </w:t>
      </w:r>
      <w:r w:rsidR="003B15FD" w:rsidRPr="00027F34">
        <w:rPr>
          <w:rFonts w:ascii="PT Astra Serif" w:eastAsia="Calibri" w:hAnsi="PT Astra Serif"/>
          <w:sz w:val="28"/>
          <w:szCs w:val="28"/>
          <w:lang w:eastAsia="en-US"/>
        </w:rPr>
        <w:t>ставок заработной платы за исполнение трудовых (должностных) обязанностей за календарный месяц либо за установленные нормы труда (нормы часов педагогической работы в неделю (в год) за ставку заработной платы)</w:t>
      </w:r>
      <w:r w:rsidR="003B15FD" w:rsidRPr="00027F34">
        <w:rPr>
          <w:rFonts w:ascii="PT Astra Serif" w:hAnsi="PT Astra Serif"/>
          <w:sz w:val="28"/>
          <w:szCs w:val="28"/>
        </w:rPr>
        <w:t xml:space="preserve"> по квалификационным уровням профессиональных квалификационных групп (далее – должностной оклад (ставка).</w:t>
      </w:r>
    </w:p>
    <w:p w:rsidR="003B15FD" w:rsidRPr="00027F34" w:rsidRDefault="00B3029C" w:rsidP="003B15FD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1.7. Заработная плата работника</w:t>
      </w:r>
      <w:r w:rsidR="003B15FD" w:rsidRPr="00027F34">
        <w:rPr>
          <w:rFonts w:ascii="PT Astra Serif" w:eastAsia="Calibri" w:hAnsi="PT Astra Serif"/>
          <w:sz w:val="28"/>
          <w:szCs w:val="28"/>
          <w:lang w:eastAsia="en-US"/>
        </w:rPr>
        <w:t xml:space="preserve"> муниципальных организаций (без учета премий и иных стимулирующих выплат), устанавливаемая в соответствии с настоящим Отраслевым положением, не может быть меньше заработной платы (без учета премий и иных стимулирующих выплат), выплачиваемой работникам до вступления в силу настоящего Отраслевого положения</w:t>
      </w:r>
      <w:r w:rsidR="00F1590E" w:rsidRPr="00027F34">
        <w:rPr>
          <w:rFonts w:ascii="PT Astra Serif" w:eastAsia="Calibri" w:hAnsi="PT Astra Serif"/>
          <w:sz w:val="28"/>
          <w:szCs w:val="28"/>
          <w:lang w:eastAsia="en-US"/>
        </w:rPr>
        <w:t>,</w:t>
      </w:r>
      <w:r w:rsidR="003B15FD" w:rsidRPr="00027F34">
        <w:rPr>
          <w:rFonts w:ascii="PT Astra Serif" w:eastAsia="Calibri" w:hAnsi="PT Astra Serif"/>
          <w:sz w:val="28"/>
          <w:szCs w:val="28"/>
          <w:lang w:eastAsia="en-US"/>
        </w:rPr>
        <w:t xml:space="preserve"> при условии сохранения объема трудовых (должностных) обязанностей работников и выполнения ими работ той же квалификации.</w:t>
      </w:r>
    </w:p>
    <w:p w:rsidR="003B15FD" w:rsidRPr="00027F34" w:rsidRDefault="003B15FD" w:rsidP="003B15FD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027F34">
        <w:rPr>
          <w:rFonts w:ascii="PT Astra Serif" w:eastAsiaTheme="minorHAnsi" w:hAnsi="PT Astra Serif"/>
          <w:sz w:val="28"/>
          <w:szCs w:val="28"/>
          <w:lang w:eastAsia="en-US"/>
        </w:rPr>
        <w:t xml:space="preserve">1.8. Месячная заработная плата работника, полностью отработавшего за месяц норму рабочего времени и выполнившего норму труда (трудовые обязанности), не может быть ниже </w:t>
      </w:r>
      <w:hyperlink r:id="rId9" w:history="1">
        <w:r w:rsidRPr="00027F34">
          <w:rPr>
            <w:rFonts w:ascii="PT Astra Serif" w:eastAsiaTheme="minorHAnsi" w:hAnsi="PT Astra Serif"/>
            <w:sz w:val="28"/>
            <w:szCs w:val="28"/>
            <w:lang w:eastAsia="en-US"/>
          </w:rPr>
          <w:t>минимальной заработной платы</w:t>
        </w:r>
      </w:hyperlink>
      <w:r w:rsidRPr="00027F34">
        <w:rPr>
          <w:rFonts w:ascii="PT Astra Serif" w:eastAsiaTheme="minorHAnsi" w:hAnsi="PT Astra Serif"/>
          <w:sz w:val="28"/>
          <w:szCs w:val="28"/>
          <w:lang w:eastAsia="en-US"/>
        </w:rPr>
        <w:t xml:space="preserve">, устанавливаемой региональным соглашением о минимальной заработной плате в автономном округе (далее – минимальный размер заработной платы), и предельными размерами не ограничивается, за исключением случаев, предусмотренных Трудовым </w:t>
      </w:r>
      <w:hyperlink r:id="rId10" w:history="1">
        <w:r w:rsidRPr="00027F34">
          <w:rPr>
            <w:rFonts w:ascii="PT Astra Serif" w:eastAsiaTheme="minorHAnsi" w:hAnsi="PT Astra Serif"/>
            <w:sz w:val="28"/>
            <w:szCs w:val="28"/>
            <w:lang w:eastAsia="en-US"/>
          </w:rPr>
          <w:t>кодексом</w:t>
        </w:r>
      </w:hyperlink>
      <w:r w:rsidRPr="00027F34">
        <w:rPr>
          <w:rFonts w:ascii="PT Astra Serif" w:eastAsiaTheme="minorHAnsi" w:hAnsi="PT Astra Serif"/>
          <w:sz w:val="28"/>
          <w:szCs w:val="28"/>
          <w:lang w:eastAsia="en-US"/>
        </w:rPr>
        <w:t xml:space="preserve"> Российской Федерации.</w:t>
      </w:r>
    </w:p>
    <w:p w:rsidR="003B15FD" w:rsidRPr="00027F34" w:rsidRDefault="003B15FD" w:rsidP="003B15FD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027F34">
        <w:rPr>
          <w:rFonts w:ascii="PT Astra Serif" w:eastAsiaTheme="minorHAnsi" w:hAnsi="PT Astra Serif"/>
          <w:sz w:val="28"/>
          <w:szCs w:val="28"/>
          <w:lang w:eastAsia="en-US"/>
        </w:rPr>
        <w:t xml:space="preserve">В целях соблюдения государственных гарантий по оплате труда и в случае если месячная заработная плата работника, полностью отработавшего за месяц норму рабочего времени и выполнившего нормы труда (трудовые обязанности), исчисленная в установленном порядке, будет ниже </w:t>
      </w:r>
      <w:hyperlink r:id="rId11" w:history="1">
        <w:r w:rsidRPr="00027F34">
          <w:rPr>
            <w:rFonts w:ascii="PT Astra Serif" w:eastAsiaTheme="minorHAnsi" w:hAnsi="PT Astra Serif"/>
            <w:sz w:val="28"/>
            <w:szCs w:val="28"/>
            <w:lang w:eastAsia="en-US"/>
          </w:rPr>
          <w:t>минимального размера</w:t>
        </w:r>
      </w:hyperlink>
      <w:r w:rsidRPr="00027F34">
        <w:rPr>
          <w:rFonts w:ascii="PT Astra Serif" w:hAnsi="PT Astra Serif"/>
          <w:sz w:val="28"/>
          <w:szCs w:val="28"/>
        </w:rPr>
        <w:t xml:space="preserve"> заработной платы</w:t>
      </w:r>
      <w:r w:rsidRPr="00027F34">
        <w:rPr>
          <w:rFonts w:ascii="PT Astra Serif" w:eastAsiaTheme="minorHAnsi" w:hAnsi="PT Astra Serif"/>
          <w:sz w:val="28"/>
          <w:szCs w:val="28"/>
          <w:lang w:eastAsia="en-US"/>
        </w:rPr>
        <w:t xml:space="preserve">, локальными нормативными актами организации должна быть предусмотрена доплата до </w:t>
      </w:r>
      <w:hyperlink r:id="rId12" w:history="1">
        <w:r w:rsidRPr="00027F34">
          <w:rPr>
            <w:rFonts w:ascii="PT Astra Serif" w:eastAsiaTheme="minorHAnsi" w:hAnsi="PT Astra Serif"/>
            <w:sz w:val="28"/>
            <w:szCs w:val="28"/>
            <w:lang w:eastAsia="en-US"/>
          </w:rPr>
          <w:t xml:space="preserve">минимального размера </w:t>
        </w:r>
      </w:hyperlink>
      <w:r w:rsidRPr="00027F34">
        <w:rPr>
          <w:rFonts w:ascii="PT Astra Serif" w:hAnsi="PT Astra Serif"/>
          <w:sz w:val="28"/>
          <w:szCs w:val="28"/>
        </w:rPr>
        <w:t>заработной платы</w:t>
      </w:r>
      <w:r w:rsidRPr="00027F34">
        <w:rPr>
          <w:rFonts w:ascii="PT Astra Serif" w:eastAsiaTheme="minorHAnsi" w:hAnsi="PT Astra Serif"/>
          <w:sz w:val="28"/>
          <w:szCs w:val="28"/>
          <w:lang w:eastAsia="en-US"/>
        </w:rPr>
        <w:t>.</w:t>
      </w:r>
    </w:p>
    <w:p w:rsidR="003B15FD" w:rsidRPr="00027F34" w:rsidRDefault="003B15FD" w:rsidP="003B15FD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027F34">
        <w:rPr>
          <w:rFonts w:ascii="PT Astra Serif" w:eastAsia="Calibri" w:hAnsi="PT Astra Serif"/>
          <w:sz w:val="28"/>
          <w:szCs w:val="28"/>
          <w:lang w:eastAsia="en-US"/>
        </w:rPr>
        <w:t xml:space="preserve">1.9. Определение размеров заработной платы осуществляется в </w:t>
      </w:r>
      <w:r w:rsidRPr="00027F34">
        <w:rPr>
          <w:rFonts w:ascii="PT Astra Serif" w:eastAsia="Calibri" w:hAnsi="PT Astra Serif"/>
          <w:sz w:val="28"/>
          <w:szCs w:val="28"/>
          <w:lang w:eastAsia="en-US"/>
        </w:rPr>
        <w:lastRenderedPageBreak/>
        <w:t>соответствии с Положением об оплат</w:t>
      </w:r>
      <w:r w:rsidR="00F1590E" w:rsidRPr="00027F34">
        <w:rPr>
          <w:rFonts w:ascii="PT Astra Serif" w:eastAsia="Calibri" w:hAnsi="PT Astra Serif"/>
          <w:sz w:val="28"/>
          <w:szCs w:val="28"/>
          <w:lang w:eastAsia="en-US"/>
        </w:rPr>
        <w:t>е</w:t>
      </w:r>
      <w:r w:rsidRPr="00027F34">
        <w:rPr>
          <w:rFonts w:ascii="PT Astra Serif" w:eastAsia="Calibri" w:hAnsi="PT Astra Serif"/>
          <w:sz w:val="28"/>
          <w:szCs w:val="28"/>
          <w:lang w:eastAsia="en-US"/>
        </w:rPr>
        <w:t xml:space="preserve"> труда работников муниципальных организаций, как по основным должностям, так и по должностям, занимаемым в порядке совместительства. Оплата труда работников муниципальных организаций, занятых по совместительству, а также на условиях неполного рабочего дня или неполной рабочей недели, производится пропорционально отработанному времени либо в зависимости от выполненного объема работ. 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из должностей.</w:t>
      </w:r>
    </w:p>
    <w:p w:rsidR="003B15FD" w:rsidRPr="00027F34" w:rsidRDefault="003B15FD" w:rsidP="003B15FD">
      <w:pPr>
        <w:tabs>
          <w:tab w:val="left" w:pos="0"/>
        </w:tabs>
        <w:autoSpaceDE w:val="0"/>
        <w:autoSpaceDN w:val="0"/>
        <w:adjustRightInd w:val="0"/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t>1.10. Повышение (индексация) должностных окладов (ставок) производится в соответствии с нормативными правовыми актами  Администрации города Новый Уренгой.</w:t>
      </w:r>
    </w:p>
    <w:p w:rsidR="003B15FD" w:rsidRPr="00027F34" w:rsidRDefault="003B15FD" w:rsidP="003B15FD">
      <w:pPr>
        <w:tabs>
          <w:tab w:val="left" w:pos="0"/>
        </w:tabs>
        <w:autoSpaceDE w:val="0"/>
        <w:autoSpaceDN w:val="0"/>
        <w:adjustRightInd w:val="0"/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t xml:space="preserve">1.11. При заключении трудовых договоров с работниками муниципальных организаций рекомендуется применять примерную </w:t>
      </w:r>
      <w:hyperlink r:id="rId13" w:history="1">
        <w:r w:rsidRPr="00027F34">
          <w:rPr>
            <w:rFonts w:ascii="PT Astra Serif" w:hAnsi="PT Astra Serif"/>
            <w:sz w:val="28"/>
            <w:szCs w:val="28"/>
          </w:rPr>
          <w:t>форму</w:t>
        </w:r>
      </w:hyperlink>
      <w:r w:rsidRPr="00027F34">
        <w:rPr>
          <w:rFonts w:ascii="PT Astra Serif" w:hAnsi="PT Astra Serif"/>
          <w:sz w:val="28"/>
          <w:szCs w:val="28"/>
        </w:rPr>
        <w:t xml:space="preserve"> трудового договора с работником, приведенную в приложении 3 к Программе поэтапного совершенствования системы оплаты труда в государственных (муниципальных) учреждениях на 2012 - 2018 годы, утвержденной распоряжением Правительства Российской Федерации            от 26.11.2012 № 2190-р, и </w:t>
      </w:r>
      <w:hyperlink r:id="rId14" w:history="1">
        <w:r w:rsidRPr="00027F34">
          <w:rPr>
            <w:rFonts w:ascii="PT Astra Serif" w:hAnsi="PT Astra Serif"/>
            <w:sz w:val="28"/>
            <w:szCs w:val="28"/>
          </w:rPr>
          <w:t>рекомендации</w:t>
        </w:r>
      </w:hyperlink>
      <w:r w:rsidRPr="00027F34">
        <w:rPr>
          <w:rFonts w:ascii="PT Astra Serif" w:hAnsi="PT Astra Serif"/>
          <w:sz w:val="28"/>
          <w:szCs w:val="28"/>
        </w:rPr>
        <w:t xml:space="preserve"> по оформлению трудовых отношений с работником государственного (муниципального) учреждения при введении эффективного контракта, утвержденные приказом Министерства труда и социальной защиты Российской Федерации </w:t>
      </w:r>
      <w:r w:rsidR="00F1590E" w:rsidRPr="00027F34">
        <w:rPr>
          <w:rFonts w:ascii="PT Astra Serif" w:hAnsi="PT Astra Serif"/>
          <w:sz w:val="28"/>
          <w:szCs w:val="28"/>
        </w:rPr>
        <w:t xml:space="preserve">                        </w:t>
      </w:r>
      <w:r w:rsidRPr="00027F34">
        <w:rPr>
          <w:rFonts w:ascii="PT Astra Serif" w:hAnsi="PT Astra Serif"/>
          <w:sz w:val="28"/>
          <w:szCs w:val="28"/>
        </w:rPr>
        <w:t>от 26.04.2013 № 167н.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1.12. Руководители муниципальных организаций несут ответственность за своевременную оплату труда работников организаций в соответствии с действующим законодательством.</w:t>
      </w:r>
    </w:p>
    <w:p w:rsidR="003B15FD" w:rsidRPr="00027F34" w:rsidRDefault="003B15FD" w:rsidP="003B15FD">
      <w:pPr>
        <w:tabs>
          <w:tab w:val="left" w:pos="0"/>
        </w:tabs>
        <w:autoSpaceDE w:val="0"/>
        <w:autoSpaceDN w:val="0"/>
        <w:adjustRightInd w:val="0"/>
        <w:spacing w:line="240" w:lineRule="atLeast"/>
        <w:jc w:val="both"/>
        <w:rPr>
          <w:rFonts w:ascii="PT Astra Serif" w:hAnsi="PT Astra Serif"/>
          <w:sz w:val="28"/>
          <w:szCs w:val="28"/>
        </w:rPr>
      </w:pPr>
    </w:p>
    <w:p w:rsidR="003B15FD" w:rsidRPr="00027F34" w:rsidRDefault="003B15FD" w:rsidP="003B15FD">
      <w:pPr>
        <w:tabs>
          <w:tab w:val="left" w:pos="0"/>
        </w:tabs>
        <w:autoSpaceDE w:val="0"/>
        <w:autoSpaceDN w:val="0"/>
        <w:adjustRightInd w:val="0"/>
        <w:spacing w:line="240" w:lineRule="atLeast"/>
        <w:jc w:val="center"/>
        <w:rPr>
          <w:rFonts w:ascii="PT Astra Serif" w:hAnsi="PT Astra Serif"/>
          <w:b/>
          <w:sz w:val="28"/>
          <w:szCs w:val="28"/>
        </w:rPr>
      </w:pPr>
      <w:r w:rsidRPr="00027F34">
        <w:rPr>
          <w:rFonts w:ascii="PT Astra Serif" w:hAnsi="PT Astra Serif"/>
          <w:b/>
          <w:sz w:val="28"/>
          <w:szCs w:val="28"/>
        </w:rPr>
        <w:t>2. Порядок и условия оплаты труда</w:t>
      </w:r>
    </w:p>
    <w:p w:rsidR="003B15FD" w:rsidRPr="00027F34" w:rsidRDefault="003B15FD" w:rsidP="003B15FD">
      <w:pPr>
        <w:tabs>
          <w:tab w:val="left" w:pos="0"/>
        </w:tabs>
        <w:autoSpaceDE w:val="0"/>
        <w:autoSpaceDN w:val="0"/>
        <w:adjustRightInd w:val="0"/>
        <w:spacing w:line="240" w:lineRule="atLeast"/>
        <w:rPr>
          <w:rFonts w:ascii="PT Astra Serif" w:hAnsi="PT Astra Serif"/>
          <w:sz w:val="28"/>
          <w:szCs w:val="28"/>
        </w:rPr>
      </w:pPr>
    </w:p>
    <w:p w:rsidR="003B15FD" w:rsidRPr="00027F34" w:rsidRDefault="003B15FD" w:rsidP="003B15FD">
      <w:pPr>
        <w:tabs>
          <w:tab w:val="left" w:pos="0"/>
        </w:tabs>
        <w:autoSpaceDE w:val="0"/>
        <w:autoSpaceDN w:val="0"/>
        <w:adjustRightInd w:val="0"/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t>2.1. Заработная плата работников муниципальных организаций состоит из должностного оклада (ставки), выплат стимулирующего и компенсационного характера и устанавливается трудовым договором.</w:t>
      </w:r>
    </w:p>
    <w:p w:rsidR="003B15FD" w:rsidRPr="00027F34" w:rsidRDefault="003B15FD" w:rsidP="003B15FD">
      <w:pPr>
        <w:tabs>
          <w:tab w:val="left" w:pos="0"/>
        </w:tabs>
        <w:autoSpaceDE w:val="0"/>
        <w:autoSpaceDN w:val="0"/>
        <w:adjustRightInd w:val="0"/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t>2.2. Размеры должностных окладов (ставок) работников муниципальных организаций устанавливаются в соответствии с приложением 1 к настоящему Отраслевому положению на основе отнесения должностей служащих и профессий рабочих к профессиональным квалификационным группам, утвержденным:</w:t>
      </w:r>
    </w:p>
    <w:p w:rsidR="003B15FD" w:rsidRPr="00027F34" w:rsidRDefault="003B15FD" w:rsidP="003B15FD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t>- приказом Министерства здравоохранения и социального развития Российской Федерации от 05.05.2008 № 216н «Об утверждении профессиональных квалификационных групп должностей работников образования»;</w:t>
      </w:r>
    </w:p>
    <w:p w:rsidR="003B15FD" w:rsidRPr="00027F34" w:rsidRDefault="003B15FD" w:rsidP="003B15FD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t>- приказом Министерства здравоохранения и социального развития Российской Федерации от 06.08.2007 № 526 «Об утверждении профессиональных квалификационных групп должностей медицинских и фармацевтических работников»;</w:t>
      </w:r>
    </w:p>
    <w:p w:rsidR="003B15FD" w:rsidRPr="00027F34" w:rsidRDefault="003B15FD" w:rsidP="003B15FD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lastRenderedPageBreak/>
        <w:t>- приказом Министерства здравоохранения и социального развития Российской Федерации от 31.08.2007 № 570 «Об утверждении профессиональных квалификационных групп должностей работников культуры, искусства и кинематографии»;</w:t>
      </w:r>
    </w:p>
    <w:p w:rsidR="003B15FD" w:rsidRPr="00027F34" w:rsidRDefault="003B15FD" w:rsidP="003B15FD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t>- приказом Министерства здравоохранения и социального развития Российской Федерации от 14.03.2008 № 121н «Об утверждении профессиональных квалификационных групп профессий рабочих культуры, искусства и кинематографии»;</w:t>
      </w:r>
    </w:p>
    <w:p w:rsidR="003B15FD" w:rsidRPr="00027F34" w:rsidRDefault="003B15FD" w:rsidP="003B15FD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t>- приказом Министерства здравоохранения и социального развития Российской Федерации от 29.05.2008 № 247н «Об утверждении профессиональных квалификационных групп общеотраслевых должностей руководителей, специалистов и служащих»;</w:t>
      </w:r>
    </w:p>
    <w:p w:rsidR="003B15FD" w:rsidRPr="00027F34" w:rsidRDefault="003B15FD" w:rsidP="003B15FD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t>- приказом Министерства здравоохранения и социального развития Российской Федерации от 29.05.2008 № 248н «Об утверждении профессиональных квалификационных групп общеотраслевых профессий рабочих»;</w:t>
      </w:r>
    </w:p>
    <w:p w:rsidR="003B15FD" w:rsidRPr="00027F34" w:rsidRDefault="003B15FD" w:rsidP="003B15FD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t>- приказом Министерства здравоохранения и социального развития Российской Федерации от 17.07.2008 № 339н «Об утверждении профессиональных квалификационных групп должностей работников сельского хозяйства»;</w:t>
      </w:r>
    </w:p>
    <w:p w:rsidR="003B15FD" w:rsidRPr="00027F34" w:rsidRDefault="003B15FD" w:rsidP="003B15FD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ascii="PT Astra Serif" w:hAnsi="PT Astra Serif"/>
          <w:kern w:val="28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t>- </w:t>
      </w:r>
      <w:r w:rsidRPr="00027F34">
        <w:rPr>
          <w:rFonts w:ascii="PT Astra Serif" w:hAnsi="PT Astra Serif"/>
          <w:kern w:val="28"/>
          <w:sz w:val="28"/>
          <w:szCs w:val="28"/>
        </w:rPr>
        <w:t>приказом Министерства здравоохранения и социального развития Российской Федерации от 27.02.2012 № 165н «Об утверждении профессиональных квалификационных групп должностей работников физической культуры и спорта».</w:t>
      </w:r>
    </w:p>
    <w:p w:rsidR="003B15FD" w:rsidRPr="00027F34" w:rsidRDefault="003B15FD" w:rsidP="003B15FD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t xml:space="preserve">2.3. Размеры должностных окладов по должностям, не включенным в профессиональные группы, устанавливаются в соответствии с приложением 2 к настоящему Отраслевому положению с учетом дифференциации по группам оплаты труда муниципальных организаций в зависимости от показателей особенностей деятельности, определенных в соответствии с приложением 3 к настоящему Отраслевому положению. 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2.4. С учетом условий труда работникам устанавливаются выплаты компенсационного характера, предусмотренные разделом 3 настоящего Отраслевого положения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2.5. С целью мотивации работников муниципальных организаций к более качественному выполнению своих должностных обязанностей и поощрения за трудовые достижения, высокое качество работы и по ее итогам устанавливаются выплаты стимулирующего характера, порядок и условия осуществления которых предусмотрены в разделах 4 и 5 настоящего Отраслевого положения.</w:t>
      </w:r>
    </w:p>
    <w:p w:rsidR="003B15FD" w:rsidRPr="00027F34" w:rsidRDefault="003B15FD" w:rsidP="003B15FD">
      <w:pPr>
        <w:tabs>
          <w:tab w:val="left" w:pos="0"/>
        </w:tabs>
        <w:autoSpaceDE w:val="0"/>
        <w:autoSpaceDN w:val="0"/>
        <w:adjustRightInd w:val="0"/>
        <w:spacing w:line="240" w:lineRule="atLeast"/>
        <w:jc w:val="center"/>
        <w:rPr>
          <w:rFonts w:ascii="PT Astra Serif" w:hAnsi="PT Astra Serif"/>
          <w:sz w:val="28"/>
          <w:szCs w:val="28"/>
        </w:rPr>
      </w:pPr>
    </w:p>
    <w:p w:rsidR="003B15FD" w:rsidRPr="00027F34" w:rsidRDefault="003B15FD" w:rsidP="003B15FD">
      <w:pPr>
        <w:tabs>
          <w:tab w:val="left" w:pos="0"/>
        </w:tabs>
        <w:autoSpaceDE w:val="0"/>
        <w:autoSpaceDN w:val="0"/>
        <w:adjustRightInd w:val="0"/>
        <w:spacing w:line="240" w:lineRule="atLeast"/>
        <w:jc w:val="center"/>
        <w:rPr>
          <w:rFonts w:ascii="PT Astra Serif" w:hAnsi="PT Astra Serif"/>
          <w:b/>
          <w:sz w:val="28"/>
          <w:szCs w:val="28"/>
        </w:rPr>
      </w:pPr>
      <w:r w:rsidRPr="00027F34">
        <w:rPr>
          <w:rFonts w:ascii="PT Astra Serif" w:hAnsi="PT Astra Serif"/>
          <w:b/>
          <w:sz w:val="28"/>
          <w:szCs w:val="28"/>
        </w:rPr>
        <w:t>3. Порядок осуществления выплат компенсационного характера</w:t>
      </w:r>
    </w:p>
    <w:p w:rsidR="003B15FD" w:rsidRPr="00027F34" w:rsidRDefault="003B15FD" w:rsidP="003B15FD">
      <w:pPr>
        <w:spacing w:line="240" w:lineRule="atLeast"/>
        <w:jc w:val="both"/>
        <w:rPr>
          <w:rFonts w:ascii="PT Astra Serif" w:hAnsi="PT Astra Serif"/>
          <w:sz w:val="28"/>
          <w:szCs w:val="28"/>
        </w:rPr>
      </w:pP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 xml:space="preserve">3.1. Выплаты компенсационного характера устанавливаются с учетом условий труда работников муниципальных организаций в соответствии с </w:t>
      </w:r>
      <w:r w:rsidRPr="00027F34">
        <w:rPr>
          <w:rFonts w:ascii="PT Astra Serif" w:hAnsi="PT Astra Serif" w:cs="Times New Roman"/>
          <w:sz w:val="28"/>
          <w:szCs w:val="28"/>
        </w:rPr>
        <w:lastRenderedPageBreak/>
        <w:t>трудовым законодательством, иными нормативными правовыми актами Российской Федерации, содержащими нормы трудового права.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К выплатам компенсационного характера относятся: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- выплаты работникам, занятым на работах с вредными и (или) опасными условиями труда;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- выплаты за работу в условиях, отклоняющихся от нормальных.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3.2. Размеры выплат компенсационного характера не могут быть ниже размеров, установленных трудовым законодательством, иными нормативными правовыми актами Российской Федерации, содержащими нормы трудового права.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 xml:space="preserve">3.3. Конкретный размер выплат компенсационного характера работнику устанавливается в соответствии с трудовым законодательством Российской Федерации на основании </w:t>
      </w:r>
      <w:r w:rsidRPr="00027F34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Положения об условиях и размерах оплаты труда работников муниципальной организации, утвержденного в соответствии с требованиями пункта 1.5 настоящего Отраслевого положения, локальными актами муниципальной организации и трудовым договором в зависимости от условий его труда. 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3.4. Выплаты компенсационного характера производятся как по основному месту работы, так и при работе по совместительству.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3.5. Выплаты компенсационного характера не образуют новые должностные оклады (ставки) и не учитываются при начислении выплат стимулирующего характера, устанавливаемых к должностному окладу (ставке) (за исключением выплат за работу в местностях с особыми климатическими условиями, выплат за работу в выходной и нерабочий праздничный день).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3.6. Выплаты работникам, занятым на работах с вредными и (или) опасными условиями труда, устанавливаются или отменяются в результате проведения специальной оценки условий труда, если иное не установлено нормативными правовыми актами Российской Федерации, автономного округа.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3.7. К выплатам за работу в условиях, отклоняющихся от нормальных, относятся: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- доплата за совмещение профессий (должностей);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- доплата за расширение зон обслуживания;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- оплата сверхурочной работы;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- оплата труда в выходные и нерабочие праздничные дни;</w:t>
      </w:r>
    </w:p>
    <w:p w:rsidR="003B15FD" w:rsidRPr="00027F34" w:rsidRDefault="003B15FD" w:rsidP="00002639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- оплата труда в ночное время;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- доплата за дополнительную работу, непосредственно связанную с обеспечением выполнения основных должностных обязанностей: по классному руководству, проверке письменных работ, заведование методическим объединением, заведование учебным, методическим кабинетом, мастерской, секцией, лабораторией, учебно-консультационным пунктом и другими видами работ, не входящими в прямые должностные обязанности работников, предусмотренные квалификационными характеристиками (далее - доплата за дополнительную работу).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lastRenderedPageBreak/>
        <w:t xml:space="preserve">3.8. Размеры доплат за дополнительную работу, а также порядок их назначения устанавливаются муниципальной организацией в пределах фонда оплаты труда на основании </w:t>
      </w:r>
      <w:r w:rsidRPr="00027F34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Положения об оплате труда работников муниципальной организации, утвержденного в соответствии с требованиями пункта 1.5 настоящего Отраслевого положения, локальными актами муниципальной организации, трудовым договором </w:t>
      </w:r>
      <w:r w:rsidRPr="00027F34">
        <w:rPr>
          <w:rFonts w:ascii="PT Astra Serif" w:hAnsi="PT Astra Serif" w:cs="Times New Roman"/>
          <w:sz w:val="28"/>
          <w:szCs w:val="28"/>
        </w:rPr>
        <w:t xml:space="preserve">и не могут превышать предельные размеры, установленные в </w:t>
      </w:r>
      <w:hyperlink w:anchor="P1747" w:history="1">
        <w:r w:rsidRPr="00027F34">
          <w:rPr>
            <w:rFonts w:ascii="PT Astra Serif" w:hAnsi="PT Astra Serif" w:cs="Times New Roman"/>
            <w:sz w:val="28"/>
            <w:szCs w:val="28"/>
          </w:rPr>
          <w:t xml:space="preserve">приложении </w:t>
        </w:r>
      </w:hyperlink>
      <w:r w:rsidRPr="00027F34">
        <w:rPr>
          <w:rFonts w:ascii="PT Astra Serif" w:hAnsi="PT Astra Serif" w:cs="Times New Roman"/>
          <w:sz w:val="28"/>
          <w:szCs w:val="28"/>
        </w:rPr>
        <w:t>4 к настоящему Отраслевому положению.</w:t>
      </w:r>
    </w:p>
    <w:p w:rsidR="003B15FD" w:rsidRPr="00027F34" w:rsidRDefault="003B15FD" w:rsidP="003B15FD">
      <w:pPr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B15FD" w:rsidRPr="00027F34" w:rsidRDefault="003B15FD" w:rsidP="003B15FD">
      <w:pPr>
        <w:tabs>
          <w:tab w:val="left" w:pos="0"/>
        </w:tabs>
        <w:autoSpaceDE w:val="0"/>
        <w:autoSpaceDN w:val="0"/>
        <w:adjustRightInd w:val="0"/>
        <w:spacing w:line="240" w:lineRule="atLeast"/>
        <w:jc w:val="center"/>
        <w:rPr>
          <w:rFonts w:ascii="PT Astra Serif" w:hAnsi="PT Astra Serif"/>
          <w:b/>
          <w:sz w:val="28"/>
          <w:szCs w:val="28"/>
        </w:rPr>
      </w:pPr>
      <w:r w:rsidRPr="00027F34">
        <w:rPr>
          <w:rFonts w:ascii="PT Astra Serif" w:hAnsi="PT Astra Serif"/>
          <w:b/>
          <w:sz w:val="28"/>
          <w:szCs w:val="28"/>
        </w:rPr>
        <w:t>4. Порядок осуществления выплат стимулирующего характера</w:t>
      </w:r>
    </w:p>
    <w:p w:rsidR="003B15FD" w:rsidRPr="00027F34" w:rsidRDefault="003B15FD" w:rsidP="003B15FD">
      <w:pPr>
        <w:spacing w:line="240" w:lineRule="atLeast"/>
        <w:jc w:val="both"/>
        <w:rPr>
          <w:rFonts w:ascii="PT Astra Serif" w:hAnsi="PT Astra Serif"/>
          <w:sz w:val="28"/>
          <w:szCs w:val="28"/>
        </w:rPr>
      </w:pP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4.1. Выплаты стимулирующего характера устанавливаются работникам муниципальных организаций с целью мотивации их к более качественному выполнению своих должностных обязанностей, поощрения за трудовые достижения, высокое качество работы и по итогам работы.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4.2. Выплаты стимулирующего характера не образуют новые должностные оклады (ставки) и не учитываются при начислении выплат компенсационного характера, устанавливаемых к должностному окладу (ставке) (за исключением выплат за работу в местностях с особыми климатическими условиями, выплат за работу в выходной и нерабочий праздничный день).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4.3. Работникам муниципальных организаций могут быть установлены следующие выплаты стимулирующего характера: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- надбавка за выслугу лет;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- надбавка за наличие ведомственного знака отличия, ученой степени, почетного звания, государственной награды;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- надбавка за наличие квалификационной категории;</w:t>
      </w:r>
    </w:p>
    <w:p w:rsidR="00002639" w:rsidRPr="00027F34" w:rsidRDefault="00002639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- надбавка за специфику работы;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- надбавка за наличие классности;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- надбавка за интенсивность труда;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- премиальные выплаты за выполнение особо важных и ответственных работ;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- премиальные выплаты по итогам работы.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4.4. Решение о введении выплат стимулирующего характера принимается муниципальной организацией с учетом обеспечения указанных выплат финансовыми средствами и устанавливается коллективными договорами, соглашениями, локальными нормативными актами, принимаемыми с учетом мнения представительного органа работников муниципальной организации (при наличии такого представительного органа).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 xml:space="preserve">Размеры и условия осуществления выплат стимулирующего характера для всех работников муниципальной организации (за исключением руководителя, его заместителей и главного бухгалтера) устанавливаются в соответствии с </w:t>
      </w:r>
      <w:hyperlink w:anchor="P988" w:history="1">
        <w:r w:rsidRPr="00027F34">
          <w:rPr>
            <w:rFonts w:ascii="PT Astra Serif" w:hAnsi="PT Astra Serif" w:cs="Times New Roman"/>
            <w:sz w:val="28"/>
            <w:szCs w:val="28"/>
          </w:rPr>
          <w:t xml:space="preserve">приложением </w:t>
        </w:r>
      </w:hyperlink>
      <w:r w:rsidRPr="00027F34">
        <w:rPr>
          <w:rFonts w:ascii="PT Astra Serif" w:hAnsi="PT Astra Serif" w:cs="Times New Roman"/>
          <w:sz w:val="28"/>
          <w:szCs w:val="28"/>
        </w:rPr>
        <w:t xml:space="preserve">5 к настоящему Отраслевому положению на основе формализованных показателей и критериев оценки эффективности </w:t>
      </w:r>
      <w:r w:rsidRPr="00027F34">
        <w:rPr>
          <w:rFonts w:ascii="PT Astra Serif" w:hAnsi="PT Astra Serif" w:cs="Times New Roman"/>
          <w:sz w:val="28"/>
          <w:szCs w:val="28"/>
        </w:rPr>
        <w:lastRenderedPageBreak/>
        <w:t>работы, измеряемых качественными и количественными показателями, в пределах утвержденного фонда оплаты труда.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 xml:space="preserve">4.5. Системой оплаты труда работников муниципальной организации определяется механизм распределения выплат стимулирующего характера, инструменты оценки (критерии, типы работы и индикаторы, оценивающие данный критерий, вес индикатора, формализованные показатели и критерии оценки эффективности и качества труда работников, измеряемые качественными и количественными показателями) труда работников на основе </w:t>
      </w:r>
      <w:hyperlink w:anchor="P988" w:history="1">
        <w:r w:rsidRPr="00027F34">
          <w:rPr>
            <w:rFonts w:ascii="PT Astra Serif" w:hAnsi="PT Astra Serif" w:cs="Times New Roman"/>
            <w:sz w:val="28"/>
            <w:szCs w:val="28"/>
          </w:rPr>
          <w:t xml:space="preserve">приложения </w:t>
        </w:r>
      </w:hyperlink>
      <w:r w:rsidRPr="00027F34">
        <w:rPr>
          <w:rFonts w:ascii="PT Astra Serif" w:hAnsi="PT Astra Serif" w:cs="Times New Roman"/>
          <w:sz w:val="28"/>
          <w:szCs w:val="28"/>
        </w:rPr>
        <w:t>5 к настоящему Отраслевому положению и конкретные размеры выплат стимулирующего характера работникам организации (за исключением руководителя, его заместителей, главного бухгалтера).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4.6. Установление надбавки за интенсивность труда, премиальных за выполнение особо важных и ответственных работ, а также по итогам работы осуществляется комиссией муниципальной организации. Состав комиссии и положение о ее деятельности рассматривается на собрании трудового коллектива и утверждается приказом с приложением протокола собрания. В состав комиссии обязательно включается представитель представительного органа работников муниципальной организации (при наличии такого представительного органа).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 xml:space="preserve">4.7. Основанием для осуществления выплат стимулирующего характера работникам муниципальных организаций (за исключением руководителя организации) является локальный нормативный акт муниципальной организации. 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4.8. 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- при увеличении выслуги лет - со дня достижения соответствующего стажа, если документы находятся в муниципальной организации, или со дня представления документа о стаже, дающем право на соответствующие выплаты;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- при установлении или присвоении квалификационной категории - со дня вынесения решения аттестационной комиссией;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- при присвоении почетного звания, награждения ведомственными знаками отличия - со дня присвоения, награждения;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- при присуждении ученой степени доктора наук или кандидата наук - со дня принятия Министерством образования и науки Российской Федерации решения о выдаче диплома.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При наступлении у работника права на изменение размера оплаты труда в период пребывания в ежегодном или ином отпуске, в период его временной нетрудоспособности, а также в другие периоды, в течение которых за ним сохраняется средняя заработная плата, изменение размера оплаты его труда осуществляется по окончании указанных периодов.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3B15FD" w:rsidRPr="00027F34" w:rsidRDefault="003B15FD" w:rsidP="003B15FD">
      <w:pPr>
        <w:tabs>
          <w:tab w:val="left" w:pos="0"/>
        </w:tabs>
        <w:autoSpaceDE w:val="0"/>
        <w:autoSpaceDN w:val="0"/>
        <w:adjustRightInd w:val="0"/>
        <w:spacing w:line="240" w:lineRule="atLeast"/>
        <w:jc w:val="center"/>
        <w:rPr>
          <w:rFonts w:ascii="PT Astra Serif" w:hAnsi="PT Astra Serif"/>
          <w:b/>
          <w:sz w:val="28"/>
          <w:szCs w:val="28"/>
        </w:rPr>
      </w:pPr>
      <w:r w:rsidRPr="00027F34">
        <w:rPr>
          <w:rFonts w:ascii="PT Astra Serif" w:hAnsi="PT Astra Serif"/>
          <w:b/>
          <w:sz w:val="28"/>
          <w:szCs w:val="28"/>
        </w:rPr>
        <w:lastRenderedPageBreak/>
        <w:t xml:space="preserve">5. Порядок оплаты труда руководителя муниципальной организации его заместителей, главного бухгалтера </w:t>
      </w:r>
    </w:p>
    <w:p w:rsidR="003B15FD" w:rsidRPr="00027F34" w:rsidRDefault="003B15FD" w:rsidP="003B15FD">
      <w:pPr>
        <w:spacing w:line="240" w:lineRule="atLeast"/>
        <w:jc w:val="both"/>
        <w:rPr>
          <w:rFonts w:ascii="PT Astra Serif" w:hAnsi="PT Astra Serif"/>
          <w:sz w:val="28"/>
          <w:szCs w:val="28"/>
        </w:rPr>
      </w:pP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5.1. Заработная плата руководителя муниципальной организации, его заместителей и главного бухгалтера состоит из должностного оклада, выплат компенсационного и стимулирующего характера.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 xml:space="preserve">Условия оплаты труда руководителя муниципальной организации устанавливаются трудовым договором, оформляемым в соответствии с типовой </w:t>
      </w:r>
      <w:hyperlink r:id="rId15" w:history="1">
        <w:r w:rsidRPr="00027F34">
          <w:rPr>
            <w:rFonts w:ascii="PT Astra Serif" w:hAnsi="PT Astra Serif" w:cs="Times New Roman"/>
            <w:sz w:val="28"/>
            <w:szCs w:val="28"/>
          </w:rPr>
          <w:t>формой</w:t>
        </w:r>
      </w:hyperlink>
      <w:r w:rsidRPr="00027F34">
        <w:rPr>
          <w:rFonts w:ascii="PT Astra Serif" w:hAnsi="PT Astra Serif" w:cs="Times New Roman"/>
          <w:sz w:val="28"/>
          <w:szCs w:val="28"/>
        </w:rPr>
        <w:t xml:space="preserve"> трудового договора с руководителем муниципального учреждения, утвержденной постановлением Правительства Российской Федерации от 12.04.2013 № 329 «О типовой форме трудового договора с руководителем государственного (муниципального) учреждения».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 xml:space="preserve">5.2. Должностные оклады руководителю муниципальной организации, его заместителям и главному бухгалтеру устанавливаются в соответствии с </w:t>
      </w:r>
      <w:hyperlink w:anchor="P887" w:history="1">
        <w:r w:rsidRPr="00027F34">
          <w:rPr>
            <w:rFonts w:ascii="PT Astra Serif" w:hAnsi="PT Astra Serif" w:cs="Times New Roman"/>
            <w:sz w:val="28"/>
            <w:szCs w:val="28"/>
          </w:rPr>
          <w:t xml:space="preserve">приложением </w:t>
        </w:r>
      </w:hyperlink>
      <w:r w:rsidRPr="00027F34">
        <w:rPr>
          <w:rFonts w:ascii="PT Astra Serif" w:hAnsi="PT Astra Serif" w:cs="Times New Roman"/>
          <w:sz w:val="28"/>
          <w:szCs w:val="28"/>
        </w:rPr>
        <w:t>2 к настоящему Отраслевому положению.</w:t>
      </w:r>
    </w:p>
    <w:p w:rsidR="003B15FD" w:rsidRPr="00027F34" w:rsidRDefault="003B15FD" w:rsidP="003B15FD">
      <w:pPr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t>5.3. Предельный уровень соотношения среднемесячной заработной платы руководителя муниципальной организации, его заместителей и главного бухгалтера и среднемесячной заработной платы работников муниципальной организации (без учета заработной платы руководителя, его заместителей и главного бухгалтера), формируемый за счет всех источников финансового обеспечения и рассчитываемый за календарный год, устанавливается локальным актом органа, осуществляющего функции и полномочия учредителя, в пределах значений установленных нормативными правовыми актами муниципального образования.</w:t>
      </w:r>
    </w:p>
    <w:p w:rsidR="003B15FD" w:rsidRPr="00027F34" w:rsidRDefault="003B15FD" w:rsidP="003B15FD">
      <w:pPr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t xml:space="preserve">5.4. Выплаты компенсационного характера руководителю муниципальной организации, его заместителям и главному бухгалтеру устанавливаются в зависимости от условий их труда в соответствии с трудовым законодательством, иными нормативными правовыми актами Российской Федерации, содержащими нормы трудового права, согласно </w:t>
      </w:r>
      <w:hyperlink w:anchor="P172" w:history="1">
        <w:r w:rsidRPr="00027F34">
          <w:rPr>
            <w:rFonts w:ascii="PT Astra Serif" w:hAnsi="PT Astra Serif"/>
            <w:sz w:val="28"/>
            <w:szCs w:val="28"/>
          </w:rPr>
          <w:t>разделу 3</w:t>
        </w:r>
      </w:hyperlink>
      <w:r w:rsidRPr="00027F34">
        <w:rPr>
          <w:rFonts w:ascii="PT Astra Serif" w:hAnsi="PT Astra Serif"/>
          <w:sz w:val="28"/>
          <w:szCs w:val="28"/>
        </w:rPr>
        <w:t xml:space="preserve"> настоящего Отраслевого положения.</w:t>
      </w:r>
    </w:p>
    <w:p w:rsidR="003B15FD" w:rsidRPr="00027F34" w:rsidRDefault="003B15FD" w:rsidP="003B15FD">
      <w:pPr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t>5.5. В целях мотивации к более качественному выполнению своих должностных обязанностей, поощрения за трудовые достижения, высокое качество работы и по ее итогам руководителю муниципальной организации, его заместителям и главному бухгалтеру устанавливаются следующие выплаты стимулирующего характера: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- надбавка за выслугу лет;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- надбавка за наличие ведомственного знака отличия, почетного звания, ученой степени, государственной награды;</w:t>
      </w:r>
    </w:p>
    <w:p w:rsidR="003B15FD" w:rsidRPr="00027F34" w:rsidRDefault="003B15FD" w:rsidP="003B15FD">
      <w:pPr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t>- надбавка за специфику работы;</w:t>
      </w:r>
    </w:p>
    <w:p w:rsidR="003B15FD" w:rsidRPr="00027F34" w:rsidRDefault="003B15FD" w:rsidP="003B15FD">
      <w:pPr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t>- надбавка за интенсивность труда;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- премиальные выплаты за выполнение особо важных и ответственных работ;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- премиальные выплаты по итогам работы.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 xml:space="preserve">5.6. Перечень и размеры выплат стимулирующего характера руководителю, его заместителям и главному бухгалтеру муниципальной </w:t>
      </w:r>
      <w:r w:rsidRPr="00027F34">
        <w:rPr>
          <w:rFonts w:ascii="PT Astra Serif" w:hAnsi="PT Astra Serif" w:cs="Times New Roman"/>
          <w:sz w:val="28"/>
          <w:szCs w:val="28"/>
        </w:rPr>
        <w:lastRenderedPageBreak/>
        <w:t xml:space="preserve">организации устанавливаются в соответствии с </w:t>
      </w:r>
      <w:hyperlink w:anchor="P1145" w:history="1">
        <w:r w:rsidRPr="00027F34">
          <w:rPr>
            <w:rFonts w:ascii="PT Astra Serif" w:hAnsi="PT Astra Serif" w:cs="Times New Roman"/>
            <w:sz w:val="28"/>
            <w:szCs w:val="28"/>
          </w:rPr>
          <w:t xml:space="preserve">приложением 6 </w:t>
        </w:r>
      </w:hyperlink>
      <w:r w:rsidRPr="00027F34">
        <w:rPr>
          <w:rFonts w:ascii="PT Astra Serif" w:hAnsi="PT Astra Serif" w:cs="Times New Roman"/>
          <w:sz w:val="28"/>
          <w:szCs w:val="28"/>
        </w:rPr>
        <w:t>к настоящему Отраслевому положению.</w:t>
      </w:r>
    </w:p>
    <w:p w:rsidR="003B15FD" w:rsidRPr="00027F34" w:rsidRDefault="003B15FD" w:rsidP="003B15FD">
      <w:pPr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t xml:space="preserve">5.7. Решение об установлении надбавки за интенсивность труда, премиальных выплат за выполнение особо важных и ответственных работ, а также по итогам работы (за исключением выплат по итогам учебного года (день Учителя) руководителю муниципальной организации, и их конкретные размеры выплат принимаются в зависимости от исполнения им целевых показателей эффективности работы в пределах утвержденного фонда оплаты труда муниципальной организации. 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 xml:space="preserve">Целевые показатели эффективности деятельности руководителей муниципальных организаций устанавливаются локальным актом органа, осуществляющего функции и полномочия учредителя. 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Установление указанных выплат осуществляется комиссией. Состав комиссии и положение о ее деятельности утверждается локальным актом органа, осуществляющего функции и полномочия учредителя. В состав комиссии обязательно включается представитель представительного органа работников муниципальной организации (при наличии такого представительного органа).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5.8. Решение об установлении надбавки за интенсивность труда, премиальных выплат за выполнение особо важных и ответственных работ, а также по итогам работы  заместителям руководителя, главному бухгалтеру муниципальной организации и их конкретные размеры принимаются руководителем муниципальной организации в зависимости от исполнения ими целевых показателей эффективности работы в пределах утвержденного фонда оплаты труда с учетом положений пунктов 4.5 и 4.6 раздела 4 настоящего Отраслевого положения.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Целевые показатели эффективности деятельности заместителей руководителя и главного бухгалтера муниципальной организации, устанавливаются локальным актом муниципальной организации, по согласованию с органом, осуществляющим функции и полномочия учредителя, и представительным органом работников муниципальной организации (при наличии такого представительного органа).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3B15FD" w:rsidRPr="00027F34" w:rsidRDefault="003B15FD" w:rsidP="003B15FD">
      <w:pPr>
        <w:spacing w:line="240" w:lineRule="atLeast"/>
        <w:jc w:val="center"/>
        <w:rPr>
          <w:rFonts w:ascii="PT Astra Serif" w:hAnsi="PT Astra Serif"/>
          <w:b/>
          <w:sz w:val="28"/>
          <w:szCs w:val="28"/>
        </w:rPr>
      </w:pPr>
      <w:r w:rsidRPr="00027F34">
        <w:rPr>
          <w:rFonts w:ascii="PT Astra Serif" w:hAnsi="PT Astra Serif"/>
          <w:b/>
          <w:sz w:val="28"/>
          <w:szCs w:val="28"/>
        </w:rPr>
        <w:t>6. Иные условия оплаты труда</w:t>
      </w:r>
    </w:p>
    <w:p w:rsidR="003B15FD" w:rsidRPr="00027F34" w:rsidRDefault="003B15FD" w:rsidP="003B15FD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B15FD" w:rsidRPr="00027F34" w:rsidRDefault="003B15FD" w:rsidP="003B15FD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t>6.1. Продолжительность рабочего времени работников муниципальных организаций устанавливается в соответствии с действующим законодательством Российской Федерации.</w:t>
      </w:r>
    </w:p>
    <w:p w:rsidR="003B15FD" w:rsidRPr="00027F34" w:rsidRDefault="003B15FD" w:rsidP="003B15FD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t>6.2. В случае если фактический объем нагрузки работника выше или ниже установленных законодательством Российской Федерации норм, должностной оклад (ставка) рассчитывается пропорционально фактически установленному объему.</w:t>
      </w:r>
    </w:p>
    <w:p w:rsidR="003B15FD" w:rsidRPr="00027F34" w:rsidRDefault="003B15FD" w:rsidP="003B15FD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027F34">
        <w:rPr>
          <w:rFonts w:ascii="PT Astra Serif" w:hAnsi="PT Astra Serif"/>
          <w:sz w:val="28"/>
          <w:szCs w:val="28"/>
        </w:rPr>
        <w:t>6</w:t>
      </w:r>
      <w:r w:rsidRPr="00027F34">
        <w:rPr>
          <w:rFonts w:ascii="PT Astra Serif" w:hAnsi="PT Astra Serif"/>
          <w:spacing w:val="1"/>
          <w:sz w:val="28"/>
          <w:szCs w:val="28"/>
          <w:shd w:val="clear" w:color="auto" w:fill="FFFFFF"/>
        </w:rPr>
        <w:t xml:space="preserve">.3. Тренерам, непосредственно участвующим в реализации программ спортивной подготовки по видам спорта, устанавливается норма часов </w:t>
      </w:r>
      <w:r w:rsidRPr="00027F34">
        <w:rPr>
          <w:rFonts w:ascii="PT Astra Serif" w:hAnsi="PT Astra Serif"/>
          <w:spacing w:val="1"/>
          <w:sz w:val="28"/>
          <w:szCs w:val="28"/>
          <w:shd w:val="clear" w:color="auto" w:fill="FFFFFF"/>
        </w:rPr>
        <w:lastRenderedPageBreak/>
        <w:t>тренерской работы за ставку нормируемой части заработной платы (нормируемая часть тренерской работы) в размере 24 часов в неделю.</w:t>
      </w:r>
    </w:p>
    <w:p w:rsidR="003B15FD" w:rsidRPr="00027F34" w:rsidRDefault="003B15FD" w:rsidP="003B15FD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t>Норма часов тренерской работы за ставку заработной платы устанавливается в астрономических часах, включая установленные короткие перерывы между занятиями продолжительностью 15-20 минут.</w:t>
      </w:r>
    </w:p>
    <w:p w:rsidR="003B15FD" w:rsidRPr="00027F34" w:rsidRDefault="003B15FD" w:rsidP="003B15FD">
      <w:pPr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t xml:space="preserve">6.4. Объём недельной тренировочной нагрузки занимающихся с учетом этапов (периодов) подготовки (в академических часах) и особенности формирования групп муниципальных образовательных организаций спортивной направленности устанавливается согласно </w:t>
      </w:r>
      <w:bookmarkStart w:id="1" w:name="sub_10001"/>
      <w:r w:rsidRPr="00027F34">
        <w:rPr>
          <w:rFonts w:ascii="PT Astra Serif" w:hAnsi="PT Astra Serif"/>
          <w:sz w:val="28"/>
          <w:szCs w:val="28"/>
        </w:rPr>
        <w:t>приказу Министерства спорта Российской Федерации от 27.12.2013 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спорта».</w:t>
      </w:r>
    </w:p>
    <w:p w:rsidR="003B15FD" w:rsidRPr="00027F34" w:rsidRDefault="003B15FD" w:rsidP="003B15FD">
      <w:pPr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t>6.5. Почасовая оплата труда педагогических работников образовательных организаций применяется при оплате:</w:t>
      </w:r>
    </w:p>
    <w:bookmarkEnd w:id="1"/>
    <w:p w:rsidR="003B15FD" w:rsidRPr="00027F34" w:rsidRDefault="003B15FD" w:rsidP="003B15FD">
      <w:pPr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t>- за часы преподавательской работы, выполненные в порядке исполнения обязанностей временно отсутствующего педагогического работника, на период не свыше двух месяцев;</w:t>
      </w:r>
    </w:p>
    <w:p w:rsidR="003B15FD" w:rsidRPr="00027F34" w:rsidRDefault="003B15FD" w:rsidP="003B15FD">
      <w:pPr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t>- за часы преподавательской работы в объеме 300 часов в год.</w:t>
      </w:r>
    </w:p>
    <w:p w:rsidR="003B15FD" w:rsidRPr="00027F34" w:rsidRDefault="003B15FD" w:rsidP="003B15FD">
      <w:pPr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t>Размер оплаты труда за один час указанной педагогической работы определяется путем деления должностного оклада (ставки) на среднемесячное количество рабочих часов.</w:t>
      </w:r>
    </w:p>
    <w:p w:rsidR="003B15FD" w:rsidRPr="00027F34" w:rsidRDefault="003B15FD" w:rsidP="003B15FD">
      <w:pPr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t>Среднемесячное количество рабочих часов определяется путем умножения нормы часов педагогической работы в неделю, установленной за ставку заработной платы педагогического работника, на количество рабочих дней в году по 5-дневной рабочей неделе и деления полученного результата на 5 (количество рабочих дней в неделе), а затем на 12 (количество месяцев в году).</w:t>
      </w:r>
    </w:p>
    <w:p w:rsidR="003B15FD" w:rsidRPr="00027F34" w:rsidRDefault="003B15FD" w:rsidP="003B15FD">
      <w:pPr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t>Оплата труда за замещение отсутствующего преподавателя, если оно осуществлялось свыше двух месяцев, производится со дня начала замещения за все часы фактической преподавательской работы на общих основаниях с соответствующим увеличением его недельной (месячной) учебной нагрузки путем внесения изменений в тарификацию.</w:t>
      </w:r>
    </w:p>
    <w:p w:rsidR="003B15FD" w:rsidRPr="00027F34" w:rsidRDefault="003B15FD" w:rsidP="003B15FD">
      <w:pPr>
        <w:spacing w:line="240" w:lineRule="atLeast"/>
        <w:ind w:firstLine="709"/>
        <w:rPr>
          <w:rFonts w:ascii="PT Astra Serif" w:hAnsi="PT Astra Serif"/>
          <w:sz w:val="28"/>
          <w:szCs w:val="28"/>
        </w:rPr>
      </w:pPr>
    </w:p>
    <w:p w:rsidR="003B15FD" w:rsidRPr="00027F34" w:rsidRDefault="003B15FD" w:rsidP="003B15FD">
      <w:pPr>
        <w:spacing w:line="240" w:lineRule="atLeast"/>
        <w:jc w:val="center"/>
        <w:rPr>
          <w:rFonts w:ascii="PT Astra Serif" w:hAnsi="PT Astra Serif"/>
          <w:b/>
          <w:sz w:val="28"/>
          <w:szCs w:val="28"/>
        </w:rPr>
      </w:pPr>
      <w:r w:rsidRPr="00027F34">
        <w:rPr>
          <w:rFonts w:ascii="PT Astra Serif" w:hAnsi="PT Astra Serif"/>
          <w:b/>
          <w:sz w:val="28"/>
          <w:szCs w:val="28"/>
        </w:rPr>
        <w:t>7. Порядок формирования фонда оплаты труда муниципальных организаций</w:t>
      </w:r>
    </w:p>
    <w:p w:rsidR="003B15FD" w:rsidRPr="00027F34" w:rsidRDefault="003B15FD" w:rsidP="003B15FD">
      <w:pPr>
        <w:spacing w:line="240" w:lineRule="atLeast"/>
        <w:jc w:val="center"/>
        <w:rPr>
          <w:rFonts w:ascii="PT Astra Serif" w:hAnsi="PT Astra Serif"/>
          <w:sz w:val="28"/>
          <w:szCs w:val="28"/>
        </w:rPr>
      </w:pP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7.1. Фонд оплаты труда муниципальной организации формируется на календарный год исходя из объема размеров субсидий бюджетным и автономным организациям на финансовое обеспечение выполнения ими муниципального задания.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Фонд оплаты труда включает в себя средства, направляемые на выплату установленных должностных окладов (ставок), компенсационных и стимулирующих выплат.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Фонд оплаты труда формируется с учетом выплат за работу в местностях с особыми климатическими условиями: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lastRenderedPageBreak/>
        <w:t>- районный коэффициент;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- процентная надбавка за стаж работы в районах Крайнего Севера и приравненных к ним местностях.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Выплаты за работу в местностях с особыми климатическими условиями устанавливаются в соответствии с нормативными правовыми актами Российской Федерации, автономного округа и муниципального образования.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7.1.1.  Гарантированная часть заработной платы состоит из: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- должностного оклада;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- выплат компенсационного характера</w:t>
      </w:r>
      <w:r w:rsidR="00BC30A6" w:rsidRPr="00027F34">
        <w:rPr>
          <w:rFonts w:ascii="PT Astra Serif" w:hAnsi="PT Astra Serif" w:cs="Times New Roman"/>
          <w:sz w:val="28"/>
          <w:szCs w:val="28"/>
        </w:rPr>
        <w:t>;</w:t>
      </w:r>
    </w:p>
    <w:p w:rsidR="00BC30A6" w:rsidRPr="00027F34" w:rsidRDefault="00BC30A6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t>- выплаты районного коэффициента и надбавки за стаж работы в районах Крайнего Севера и приравненных к ним местностях, начисляемых на выплаты, относящиеся к гарантированной части заработной платы.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7.1.2. Стимулирующая часть заработной платы состоит из: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- выплат стимулирующего характера;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- </w:t>
      </w:r>
      <w:r w:rsidR="00BC30A6" w:rsidRPr="00027F34">
        <w:rPr>
          <w:rFonts w:ascii="PT Astra Serif" w:hAnsi="PT Astra Serif" w:cs="Times New Roman"/>
          <w:sz w:val="28"/>
          <w:szCs w:val="28"/>
        </w:rPr>
        <w:t>выплаты районного коэффициента и надбавки за стаж работы в районах Крайнего Севера и приравненных к ним местностях, начисляемых на выплаты, относящиеся к стимулирующей части заработной платы</w:t>
      </w:r>
      <w:r w:rsidRPr="00027F34">
        <w:rPr>
          <w:rFonts w:ascii="PT Astra Serif" w:hAnsi="PT Astra Serif" w:cs="Times New Roman"/>
          <w:sz w:val="28"/>
          <w:szCs w:val="28"/>
        </w:rPr>
        <w:t>.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 xml:space="preserve">7.1.3. При формировании фонда оплаты труда работников муниципальных организаций предусматриваются средства (в расчете на год) с учетом районного коэффициента и процентной надбавки за работу в районах Крайнего Севера и приравненных к ним местностях, определенных  действующим законодательством, нормативными правовыми актами Российской Федерации, автономного округа и муниципального образования, на выплату гарантированной и стимулирующей частей заработной платы в зависимости от типа организации в соответствии с </w:t>
      </w:r>
      <w:r w:rsidR="00F1590E" w:rsidRPr="00027F34">
        <w:rPr>
          <w:rFonts w:ascii="PT Astra Serif" w:hAnsi="PT Astra Serif" w:cs="Times New Roman"/>
          <w:sz w:val="28"/>
          <w:szCs w:val="28"/>
        </w:rPr>
        <w:t xml:space="preserve">приведенной </w:t>
      </w:r>
      <w:hyperlink w:anchor="P315" w:history="1">
        <w:r w:rsidRPr="00027F34">
          <w:rPr>
            <w:rFonts w:ascii="PT Astra Serif" w:hAnsi="PT Astra Serif" w:cs="Times New Roman"/>
            <w:sz w:val="28"/>
            <w:szCs w:val="28"/>
          </w:rPr>
          <w:t>таблицей</w:t>
        </w:r>
      </w:hyperlink>
      <w:r w:rsidRPr="00027F34">
        <w:rPr>
          <w:rFonts w:ascii="PT Astra Serif" w:hAnsi="PT Astra Serif" w:cs="Times New Roman"/>
          <w:sz w:val="28"/>
          <w:szCs w:val="28"/>
        </w:rPr>
        <w:t>:</w:t>
      </w:r>
    </w:p>
    <w:p w:rsidR="003B15FD" w:rsidRPr="00027F34" w:rsidRDefault="003B15FD" w:rsidP="003B15FD">
      <w:pPr>
        <w:pStyle w:val="ConsPlusNormal"/>
        <w:spacing w:line="240" w:lineRule="atLeast"/>
        <w:ind w:firstLine="0"/>
        <w:rPr>
          <w:rFonts w:ascii="PT Astra Serif" w:hAnsi="PT Astra Serif" w:cs="Times New Roman"/>
          <w:sz w:val="28"/>
          <w:szCs w:val="28"/>
        </w:rPr>
      </w:pP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1701"/>
        <w:gridCol w:w="1842"/>
        <w:gridCol w:w="1985"/>
      </w:tblGrid>
      <w:tr w:rsidR="00F1590E" w:rsidRPr="00027F34" w:rsidTr="00F1590E">
        <w:tc>
          <w:tcPr>
            <w:tcW w:w="675" w:type="dxa"/>
            <w:vMerge w:val="restart"/>
          </w:tcPr>
          <w:p w:rsidR="00F1590E" w:rsidRPr="00027F34" w:rsidRDefault="00F1590E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№ п/п</w:t>
            </w:r>
          </w:p>
        </w:tc>
        <w:tc>
          <w:tcPr>
            <w:tcW w:w="3261" w:type="dxa"/>
            <w:vMerge w:val="restart"/>
          </w:tcPr>
          <w:p w:rsidR="00F1590E" w:rsidRPr="00027F34" w:rsidRDefault="00F1590E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Тип организации</w:t>
            </w:r>
          </w:p>
        </w:tc>
        <w:tc>
          <w:tcPr>
            <w:tcW w:w="5528" w:type="dxa"/>
            <w:gridSpan w:val="3"/>
          </w:tcPr>
          <w:p w:rsidR="00F1590E" w:rsidRPr="00027F34" w:rsidRDefault="00F1590E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Количество должностных окладов (ставок) согласно штатному расписанию</w:t>
            </w:r>
          </w:p>
        </w:tc>
      </w:tr>
      <w:tr w:rsidR="00F1590E" w:rsidRPr="00027F34" w:rsidTr="00F1590E">
        <w:tc>
          <w:tcPr>
            <w:tcW w:w="675" w:type="dxa"/>
            <w:vMerge/>
          </w:tcPr>
          <w:p w:rsidR="00F1590E" w:rsidRPr="00027F34" w:rsidRDefault="00F1590E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F1590E" w:rsidRPr="00027F34" w:rsidRDefault="00F1590E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F1590E" w:rsidRPr="00027F34" w:rsidRDefault="00F1590E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для гарантированной части заработной платы (от месячного фонда должностных окладов), в том числе для:</w:t>
            </w:r>
          </w:p>
        </w:tc>
        <w:tc>
          <w:tcPr>
            <w:tcW w:w="1985" w:type="dxa"/>
            <w:vMerge w:val="restart"/>
          </w:tcPr>
          <w:p w:rsidR="00F1590E" w:rsidRPr="00027F34" w:rsidRDefault="00F1590E" w:rsidP="00F1590E">
            <w:pPr>
              <w:pStyle w:val="ConsPlusNormal"/>
              <w:spacing w:line="240" w:lineRule="atLeast"/>
              <w:ind w:right="-108"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для стимулирующей части заработной платы </w:t>
            </w:r>
          </w:p>
          <w:p w:rsidR="00F1590E" w:rsidRPr="00027F34" w:rsidRDefault="00F1590E" w:rsidP="00F1590E">
            <w:pPr>
              <w:pStyle w:val="ConsPlusNormal"/>
              <w:spacing w:line="240" w:lineRule="atLeast"/>
              <w:ind w:right="-108" w:firstLine="0"/>
              <w:jc w:val="center"/>
              <w:rPr>
                <w:rFonts w:ascii="PT Astra Serif" w:hAnsi="PT Astra Serif" w:cs="Times New Roman"/>
                <w:sz w:val="24"/>
                <w:szCs w:val="24"/>
                <w:vertAlign w:val="subscript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(от месячного фонда должностных окладов), К</w:t>
            </w:r>
            <w:r w:rsidRPr="00027F34">
              <w:rPr>
                <w:rFonts w:ascii="PT Astra Serif" w:hAnsi="PT Astra Serif" w:cs="Times New Roman"/>
                <w:sz w:val="24"/>
                <w:szCs w:val="24"/>
                <w:vertAlign w:val="subscript"/>
              </w:rPr>
              <w:t>сч</w:t>
            </w:r>
          </w:p>
        </w:tc>
      </w:tr>
      <w:tr w:rsidR="00F1590E" w:rsidRPr="00027F34" w:rsidTr="00F1590E">
        <w:trPr>
          <w:trHeight w:val="276"/>
        </w:trPr>
        <w:tc>
          <w:tcPr>
            <w:tcW w:w="675" w:type="dxa"/>
            <w:vMerge/>
          </w:tcPr>
          <w:p w:rsidR="00F1590E" w:rsidRPr="00027F34" w:rsidRDefault="00F1590E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F1590E" w:rsidRPr="00027F34" w:rsidRDefault="00F1590E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1590E" w:rsidRPr="00027F34" w:rsidRDefault="00F1590E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выплаты должностных окладов, </w:t>
            </w:r>
          </w:p>
          <w:p w:rsidR="00F1590E" w:rsidRPr="00027F34" w:rsidRDefault="00F1590E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ДО</w:t>
            </w:r>
          </w:p>
        </w:tc>
        <w:tc>
          <w:tcPr>
            <w:tcW w:w="1842" w:type="dxa"/>
          </w:tcPr>
          <w:p w:rsidR="00F1590E" w:rsidRPr="00027F34" w:rsidRDefault="00F1590E" w:rsidP="00F1590E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выплаты компенса-ционного характера, К</w:t>
            </w:r>
            <w:r w:rsidRPr="00027F34">
              <w:rPr>
                <w:rFonts w:ascii="PT Astra Serif" w:hAnsi="PT Astra Serif" w:cs="Times New Roman"/>
                <w:sz w:val="24"/>
                <w:szCs w:val="24"/>
                <w:vertAlign w:val="subscript"/>
              </w:rPr>
              <w:t xml:space="preserve">кх </w:t>
            </w:r>
          </w:p>
        </w:tc>
        <w:tc>
          <w:tcPr>
            <w:tcW w:w="1985" w:type="dxa"/>
            <w:vMerge/>
          </w:tcPr>
          <w:p w:rsidR="00F1590E" w:rsidRPr="00027F34" w:rsidRDefault="00F1590E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3B15FD" w:rsidRPr="00027F34" w:rsidRDefault="003B15FD" w:rsidP="003B15FD">
      <w:pPr>
        <w:spacing w:line="60" w:lineRule="exact"/>
        <w:rPr>
          <w:rFonts w:ascii="PT Astra Serif" w:hAnsi="PT Astra Serif"/>
        </w:rPr>
      </w:pP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1701"/>
        <w:gridCol w:w="1842"/>
        <w:gridCol w:w="1985"/>
      </w:tblGrid>
      <w:tr w:rsidR="00F1590E" w:rsidRPr="00027F34" w:rsidTr="00F1590E">
        <w:trPr>
          <w:tblHeader/>
        </w:trPr>
        <w:tc>
          <w:tcPr>
            <w:tcW w:w="675" w:type="dxa"/>
          </w:tcPr>
          <w:p w:rsidR="00F1590E" w:rsidRPr="00027F34" w:rsidRDefault="00F1590E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F1590E" w:rsidRPr="00027F34" w:rsidRDefault="00F1590E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1590E" w:rsidRPr="00027F34" w:rsidRDefault="00F1590E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F1590E" w:rsidRPr="00027F34" w:rsidRDefault="00F1590E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F1590E" w:rsidRPr="00027F34" w:rsidRDefault="00F1590E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</w:tr>
      <w:tr w:rsidR="00F1590E" w:rsidRPr="00027F34" w:rsidTr="00F1590E">
        <w:tc>
          <w:tcPr>
            <w:tcW w:w="675" w:type="dxa"/>
          </w:tcPr>
          <w:p w:rsidR="00F1590E" w:rsidRPr="00027F34" w:rsidRDefault="00F1590E" w:rsidP="00F1590E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8789" w:type="dxa"/>
            <w:gridSpan w:val="4"/>
          </w:tcPr>
          <w:p w:rsidR="00F1590E" w:rsidRPr="00027F34" w:rsidRDefault="00F1590E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F1590E" w:rsidRPr="00027F34" w:rsidTr="00F1590E">
        <w:tc>
          <w:tcPr>
            <w:tcW w:w="675" w:type="dxa"/>
          </w:tcPr>
          <w:p w:rsidR="00F1590E" w:rsidRPr="00027F34" w:rsidRDefault="00F1590E" w:rsidP="00F1590E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1.1.</w:t>
            </w:r>
          </w:p>
        </w:tc>
        <w:tc>
          <w:tcPr>
            <w:tcW w:w="3261" w:type="dxa"/>
          </w:tcPr>
          <w:p w:rsidR="00F1590E" w:rsidRPr="00027F34" w:rsidRDefault="00F1590E" w:rsidP="00B732A2">
            <w:pPr>
              <w:pStyle w:val="ConsPlusNormal"/>
              <w:spacing w:line="240" w:lineRule="atLeast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701" w:type="dxa"/>
          </w:tcPr>
          <w:p w:rsidR="00F1590E" w:rsidRPr="00027F34" w:rsidRDefault="00F1590E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</w:tcPr>
          <w:p w:rsidR="00F1590E" w:rsidRPr="00027F34" w:rsidRDefault="00F1590E" w:rsidP="00B732A2">
            <w:pPr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1,4</w:t>
            </w:r>
          </w:p>
        </w:tc>
        <w:tc>
          <w:tcPr>
            <w:tcW w:w="1985" w:type="dxa"/>
          </w:tcPr>
          <w:p w:rsidR="00F1590E" w:rsidRPr="00027F34" w:rsidRDefault="00F1590E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3,8</w:t>
            </w:r>
          </w:p>
        </w:tc>
      </w:tr>
      <w:tr w:rsidR="00F1590E" w:rsidRPr="00027F34" w:rsidTr="00F1590E">
        <w:tc>
          <w:tcPr>
            <w:tcW w:w="675" w:type="dxa"/>
          </w:tcPr>
          <w:p w:rsidR="00F1590E" w:rsidRPr="00027F34" w:rsidRDefault="00F1590E" w:rsidP="00F1590E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1.2.</w:t>
            </w:r>
          </w:p>
        </w:tc>
        <w:tc>
          <w:tcPr>
            <w:tcW w:w="3261" w:type="dxa"/>
          </w:tcPr>
          <w:p w:rsidR="00F1590E" w:rsidRPr="00027F34" w:rsidRDefault="00F1590E" w:rsidP="00B732A2">
            <w:pPr>
              <w:pStyle w:val="ConsPlusNormal"/>
              <w:spacing w:line="240" w:lineRule="atLeast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Прочие работники</w:t>
            </w:r>
          </w:p>
        </w:tc>
        <w:tc>
          <w:tcPr>
            <w:tcW w:w="1701" w:type="dxa"/>
          </w:tcPr>
          <w:p w:rsidR="00F1590E" w:rsidRPr="00027F34" w:rsidRDefault="00F1590E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</w:tcPr>
          <w:p w:rsidR="00F1590E" w:rsidRPr="00027F34" w:rsidRDefault="00F1590E" w:rsidP="00B732A2">
            <w:pPr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0,0</w:t>
            </w:r>
          </w:p>
        </w:tc>
        <w:tc>
          <w:tcPr>
            <w:tcW w:w="1985" w:type="dxa"/>
          </w:tcPr>
          <w:p w:rsidR="00F1590E" w:rsidRPr="00027F34" w:rsidRDefault="00F1590E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4,5</w:t>
            </w:r>
          </w:p>
        </w:tc>
      </w:tr>
      <w:tr w:rsidR="00F1590E" w:rsidRPr="00027F34" w:rsidTr="00F1590E">
        <w:tc>
          <w:tcPr>
            <w:tcW w:w="675" w:type="dxa"/>
          </w:tcPr>
          <w:p w:rsidR="00F1590E" w:rsidRPr="00027F34" w:rsidRDefault="00F1590E" w:rsidP="00F1590E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2.</w:t>
            </w:r>
          </w:p>
        </w:tc>
        <w:tc>
          <w:tcPr>
            <w:tcW w:w="8789" w:type="dxa"/>
            <w:gridSpan w:val="4"/>
          </w:tcPr>
          <w:p w:rsidR="00F1590E" w:rsidRPr="00027F34" w:rsidRDefault="00F1590E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Дошкольные образовательные организации</w:t>
            </w:r>
          </w:p>
        </w:tc>
      </w:tr>
      <w:tr w:rsidR="00F1590E" w:rsidRPr="00027F34" w:rsidTr="00F1590E">
        <w:tc>
          <w:tcPr>
            <w:tcW w:w="675" w:type="dxa"/>
          </w:tcPr>
          <w:p w:rsidR="00F1590E" w:rsidRPr="00027F34" w:rsidRDefault="00F1590E" w:rsidP="00F1590E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2.1.</w:t>
            </w:r>
          </w:p>
        </w:tc>
        <w:tc>
          <w:tcPr>
            <w:tcW w:w="3261" w:type="dxa"/>
          </w:tcPr>
          <w:p w:rsidR="00F1590E" w:rsidRPr="00027F34" w:rsidRDefault="00F1590E" w:rsidP="00B732A2">
            <w:pPr>
              <w:pStyle w:val="ConsPlusNormal"/>
              <w:spacing w:line="240" w:lineRule="atLeast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701" w:type="dxa"/>
          </w:tcPr>
          <w:p w:rsidR="00F1590E" w:rsidRPr="00027F34" w:rsidRDefault="00F1590E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</w:tcPr>
          <w:p w:rsidR="00F1590E" w:rsidRPr="00027F34" w:rsidRDefault="00F1590E" w:rsidP="00076BA7">
            <w:pPr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0,0</w:t>
            </w:r>
          </w:p>
        </w:tc>
        <w:tc>
          <w:tcPr>
            <w:tcW w:w="1985" w:type="dxa"/>
          </w:tcPr>
          <w:p w:rsidR="00F1590E" w:rsidRPr="00027F34" w:rsidRDefault="00F1590E" w:rsidP="00FB6A0B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7,3</w:t>
            </w:r>
          </w:p>
        </w:tc>
      </w:tr>
      <w:tr w:rsidR="00F1590E" w:rsidRPr="00027F34" w:rsidTr="00F1590E">
        <w:tc>
          <w:tcPr>
            <w:tcW w:w="675" w:type="dxa"/>
          </w:tcPr>
          <w:p w:rsidR="00F1590E" w:rsidRPr="00027F34" w:rsidRDefault="00F1590E" w:rsidP="00F1590E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2.2.</w:t>
            </w:r>
          </w:p>
        </w:tc>
        <w:tc>
          <w:tcPr>
            <w:tcW w:w="3261" w:type="dxa"/>
          </w:tcPr>
          <w:p w:rsidR="00F1590E" w:rsidRPr="00027F34" w:rsidRDefault="00F1590E" w:rsidP="00B732A2">
            <w:pPr>
              <w:pStyle w:val="ConsPlusNormal"/>
              <w:spacing w:line="240" w:lineRule="atLeast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Прочие работники</w:t>
            </w:r>
          </w:p>
        </w:tc>
        <w:tc>
          <w:tcPr>
            <w:tcW w:w="1701" w:type="dxa"/>
          </w:tcPr>
          <w:p w:rsidR="00F1590E" w:rsidRPr="00027F34" w:rsidRDefault="00F1590E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</w:tcPr>
          <w:p w:rsidR="00F1590E" w:rsidRPr="00027F34" w:rsidRDefault="00F1590E" w:rsidP="00B732A2">
            <w:pPr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0,0</w:t>
            </w:r>
          </w:p>
        </w:tc>
        <w:tc>
          <w:tcPr>
            <w:tcW w:w="1985" w:type="dxa"/>
          </w:tcPr>
          <w:p w:rsidR="00F1590E" w:rsidRPr="00027F34" w:rsidRDefault="00F1590E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5,0</w:t>
            </w:r>
          </w:p>
        </w:tc>
      </w:tr>
      <w:tr w:rsidR="00F1590E" w:rsidRPr="00027F34" w:rsidTr="00F1590E">
        <w:tc>
          <w:tcPr>
            <w:tcW w:w="675" w:type="dxa"/>
          </w:tcPr>
          <w:p w:rsidR="00F1590E" w:rsidRPr="00027F34" w:rsidRDefault="00F1590E" w:rsidP="00F1590E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3.</w:t>
            </w:r>
          </w:p>
        </w:tc>
        <w:tc>
          <w:tcPr>
            <w:tcW w:w="8789" w:type="dxa"/>
            <w:gridSpan w:val="4"/>
          </w:tcPr>
          <w:p w:rsidR="00F1590E" w:rsidRPr="00027F34" w:rsidRDefault="00F1590E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Организации дополнительного образования в сфере образования</w:t>
            </w:r>
          </w:p>
        </w:tc>
      </w:tr>
      <w:tr w:rsidR="00F1590E" w:rsidRPr="00027F34" w:rsidTr="00F1590E">
        <w:tc>
          <w:tcPr>
            <w:tcW w:w="675" w:type="dxa"/>
          </w:tcPr>
          <w:p w:rsidR="00F1590E" w:rsidRPr="00027F34" w:rsidRDefault="00F1590E" w:rsidP="00F1590E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3.1.</w:t>
            </w:r>
          </w:p>
        </w:tc>
        <w:tc>
          <w:tcPr>
            <w:tcW w:w="3261" w:type="dxa"/>
          </w:tcPr>
          <w:p w:rsidR="00F1590E" w:rsidRPr="00027F34" w:rsidRDefault="00F1590E" w:rsidP="00B732A2">
            <w:pPr>
              <w:pStyle w:val="ConsPlusNormal"/>
              <w:spacing w:line="240" w:lineRule="atLeast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701" w:type="dxa"/>
          </w:tcPr>
          <w:p w:rsidR="00F1590E" w:rsidRPr="00027F34" w:rsidRDefault="00F1590E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</w:tcPr>
          <w:p w:rsidR="00F1590E" w:rsidRPr="00027F34" w:rsidRDefault="00F1590E" w:rsidP="00B732A2">
            <w:pPr>
              <w:tabs>
                <w:tab w:val="center" w:pos="1044"/>
                <w:tab w:val="right" w:pos="2089"/>
              </w:tabs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0,0</w:t>
            </w:r>
          </w:p>
        </w:tc>
        <w:tc>
          <w:tcPr>
            <w:tcW w:w="1985" w:type="dxa"/>
          </w:tcPr>
          <w:p w:rsidR="00F1590E" w:rsidRPr="00027F34" w:rsidRDefault="00F1590E" w:rsidP="002E28C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5,2</w:t>
            </w:r>
          </w:p>
        </w:tc>
      </w:tr>
      <w:tr w:rsidR="00F1590E" w:rsidRPr="00027F34" w:rsidTr="00F1590E">
        <w:tc>
          <w:tcPr>
            <w:tcW w:w="675" w:type="dxa"/>
          </w:tcPr>
          <w:p w:rsidR="00F1590E" w:rsidRPr="00027F34" w:rsidRDefault="00F1590E" w:rsidP="00F1590E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3.2.</w:t>
            </w:r>
          </w:p>
        </w:tc>
        <w:tc>
          <w:tcPr>
            <w:tcW w:w="3261" w:type="dxa"/>
          </w:tcPr>
          <w:p w:rsidR="00F1590E" w:rsidRPr="00027F34" w:rsidRDefault="00F1590E" w:rsidP="00B732A2">
            <w:pPr>
              <w:pStyle w:val="ConsPlusNormal"/>
              <w:spacing w:line="240" w:lineRule="atLeast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Прочие работники</w:t>
            </w:r>
          </w:p>
        </w:tc>
        <w:tc>
          <w:tcPr>
            <w:tcW w:w="1701" w:type="dxa"/>
          </w:tcPr>
          <w:p w:rsidR="00F1590E" w:rsidRPr="00027F34" w:rsidRDefault="00F1590E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</w:tcPr>
          <w:p w:rsidR="00F1590E" w:rsidRPr="00027F34" w:rsidRDefault="00F1590E" w:rsidP="00FB6A0B">
            <w:pPr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0,1</w:t>
            </w:r>
          </w:p>
        </w:tc>
        <w:tc>
          <w:tcPr>
            <w:tcW w:w="1985" w:type="dxa"/>
          </w:tcPr>
          <w:p w:rsidR="00F1590E" w:rsidRPr="00027F34" w:rsidRDefault="00F1590E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5,7</w:t>
            </w:r>
          </w:p>
        </w:tc>
      </w:tr>
    </w:tbl>
    <w:p w:rsidR="003B15FD" w:rsidRPr="00027F34" w:rsidRDefault="003B15FD" w:rsidP="003B15FD">
      <w:pPr>
        <w:pStyle w:val="ConsPlusNormal"/>
        <w:spacing w:line="240" w:lineRule="atLeast"/>
        <w:ind w:firstLine="0"/>
        <w:rPr>
          <w:rFonts w:ascii="PT Astra Serif" w:hAnsi="PT Astra Serif" w:cs="Times New Roman"/>
          <w:sz w:val="28"/>
          <w:szCs w:val="28"/>
        </w:rPr>
      </w:pP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7.1.4. Расчет фонда оплаты труда работников муниципальных организаций осуществляется по формуле: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3B15FD" w:rsidRPr="00027F34" w:rsidRDefault="003B15FD" w:rsidP="003B15FD">
      <w:pPr>
        <w:pStyle w:val="ConsPlusNormal"/>
        <w:spacing w:line="240" w:lineRule="atLeast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ФОТ = (ЗП</w:t>
      </w:r>
      <w:r w:rsidRPr="00027F34">
        <w:rPr>
          <w:rFonts w:ascii="PT Astra Serif" w:hAnsi="PT Astra Serif" w:cs="Times New Roman"/>
          <w:sz w:val="28"/>
          <w:szCs w:val="28"/>
          <w:vertAlign w:val="subscript"/>
        </w:rPr>
        <w:t>гч</w:t>
      </w:r>
      <w:r w:rsidRPr="00027F34">
        <w:rPr>
          <w:rFonts w:ascii="PT Astra Serif" w:hAnsi="PT Astra Serif" w:cs="Times New Roman"/>
          <w:sz w:val="28"/>
          <w:szCs w:val="28"/>
        </w:rPr>
        <w:t xml:space="preserve"> + ЗП</w:t>
      </w:r>
      <w:r w:rsidRPr="00027F34">
        <w:rPr>
          <w:rFonts w:ascii="PT Astra Serif" w:hAnsi="PT Astra Serif" w:cs="Times New Roman"/>
          <w:sz w:val="28"/>
          <w:szCs w:val="28"/>
          <w:vertAlign w:val="subscript"/>
        </w:rPr>
        <w:t>сч</w:t>
      </w:r>
      <w:r w:rsidRPr="00027F34">
        <w:rPr>
          <w:rFonts w:ascii="PT Astra Serif" w:hAnsi="PT Astra Serif" w:cs="Times New Roman"/>
          <w:sz w:val="28"/>
          <w:szCs w:val="28"/>
        </w:rPr>
        <w:t>) x РК x СН,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3B15FD" w:rsidRPr="00027F34" w:rsidRDefault="003B15FD" w:rsidP="003B15FD">
      <w:pPr>
        <w:pStyle w:val="ConsPlusNormal"/>
        <w:spacing w:line="240" w:lineRule="atLeast"/>
        <w:ind w:firstLine="709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где: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ФОТ - фонд оплаты труда учреждения на год;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РК - районный коэффициент;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СН - надбавка за стаж работы в районах Крайнего Севера и приравненных к ним местностях;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ЗП</w:t>
      </w:r>
      <w:r w:rsidRPr="00027F34">
        <w:rPr>
          <w:rFonts w:ascii="PT Astra Serif" w:hAnsi="PT Astra Serif" w:cs="Times New Roman"/>
          <w:sz w:val="28"/>
          <w:szCs w:val="28"/>
          <w:vertAlign w:val="subscript"/>
        </w:rPr>
        <w:t>гч </w:t>
      </w:r>
      <w:r w:rsidRPr="00027F34">
        <w:rPr>
          <w:rFonts w:ascii="PT Astra Serif" w:hAnsi="PT Astra Serif" w:cs="Times New Roman"/>
          <w:sz w:val="28"/>
          <w:szCs w:val="28"/>
        </w:rPr>
        <w:t>- заработная плата (гарантированная часть), которая рассчитывается как: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ЗП</w:t>
      </w:r>
      <w:r w:rsidRPr="00027F34">
        <w:rPr>
          <w:rFonts w:ascii="PT Astra Serif" w:hAnsi="PT Astra Serif" w:cs="Times New Roman"/>
          <w:sz w:val="28"/>
          <w:szCs w:val="28"/>
          <w:vertAlign w:val="subscript"/>
        </w:rPr>
        <w:t xml:space="preserve">гч </w:t>
      </w:r>
      <w:r w:rsidRPr="00027F34">
        <w:rPr>
          <w:rFonts w:ascii="PT Astra Serif" w:hAnsi="PT Astra Serif" w:cs="Times New Roman"/>
          <w:sz w:val="28"/>
          <w:szCs w:val="28"/>
        </w:rPr>
        <w:t>= ∑ ДО × 12 + ∑ ДО × К</w:t>
      </w:r>
      <w:r w:rsidRPr="00027F34">
        <w:rPr>
          <w:rFonts w:ascii="PT Astra Serif" w:hAnsi="PT Astra Serif" w:cs="Times New Roman"/>
          <w:sz w:val="28"/>
          <w:szCs w:val="28"/>
          <w:vertAlign w:val="subscript"/>
        </w:rPr>
        <w:t>кх</w:t>
      </w:r>
      <w:r w:rsidRPr="00027F34">
        <w:rPr>
          <w:rFonts w:ascii="PT Astra Serif" w:hAnsi="PT Astra Serif" w:cs="Times New Roman"/>
          <w:sz w:val="28"/>
          <w:szCs w:val="28"/>
        </w:rPr>
        <w:t>,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rPr>
          <w:rFonts w:ascii="PT Astra Serif" w:hAnsi="PT Astra Serif" w:cs="Times New Roman"/>
          <w:sz w:val="28"/>
          <w:szCs w:val="28"/>
        </w:rPr>
      </w:pPr>
    </w:p>
    <w:p w:rsidR="003B15FD" w:rsidRPr="00027F34" w:rsidRDefault="003B15FD" w:rsidP="003B15FD">
      <w:pPr>
        <w:pStyle w:val="ConsPlusNormal"/>
        <w:spacing w:line="240" w:lineRule="atLeast"/>
        <w:ind w:firstLine="709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где: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ДО - фонд должностных окладов;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12 - количество месяцев в календарном году;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K</w:t>
      </w:r>
      <w:r w:rsidRPr="00027F34">
        <w:rPr>
          <w:rFonts w:ascii="PT Astra Serif" w:hAnsi="PT Astra Serif" w:cs="Times New Roman"/>
          <w:sz w:val="28"/>
          <w:szCs w:val="28"/>
          <w:vertAlign w:val="subscript"/>
        </w:rPr>
        <w:t>кх</w:t>
      </w:r>
      <w:r w:rsidRPr="00027F34">
        <w:rPr>
          <w:rFonts w:ascii="PT Astra Serif" w:hAnsi="PT Astra Serif" w:cs="Times New Roman"/>
          <w:sz w:val="28"/>
          <w:szCs w:val="28"/>
        </w:rPr>
        <w:t xml:space="preserve"> - количество должностных окладов на выплаты компенсационного характера;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ЗП</w:t>
      </w:r>
      <w:r w:rsidRPr="00027F34">
        <w:rPr>
          <w:rFonts w:ascii="PT Astra Serif" w:hAnsi="PT Astra Serif" w:cs="Times New Roman"/>
          <w:sz w:val="28"/>
          <w:szCs w:val="28"/>
          <w:vertAlign w:val="subscript"/>
        </w:rPr>
        <w:t>сч</w:t>
      </w:r>
      <w:r w:rsidRPr="00027F34">
        <w:rPr>
          <w:rFonts w:ascii="PT Astra Serif" w:hAnsi="PT Astra Serif" w:cs="Times New Roman"/>
          <w:sz w:val="28"/>
          <w:szCs w:val="28"/>
        </w:rPr>
        <w:t xml:space="preserve"> - заработная плата (стимулирующая часть), которая рассчитывается как: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ЗП</w:t>
      </w:r>
      <w:r w:rsidRPr="00027F34">
        <w:rPr>
          <w:rFonts w:ascii="PT Astra Serif" w:hAnsi="PT Astra Serif" w:cs="Times New Roman"/>
          <w:sz w:val="28"/>
          <w:szCs w:val="28"/>
          <w:vertAlign w:val="subscript"/>
        </w:rPr>
        <w:t xml:space="preserve">сч </w:t>
      </w:r>
      <w:r w:rsidRPr="00027F34">
        <w:rPr>
          <w:rFonts w:ascii="PT Astra Serif" w:hAnsi="PT Astra Serif" w:cs="Times New Roman"/>
          <w:sz w:val="28"/>
          <w:szCs w:val="28"/>
        </w:rPr>
        <w:t>= ∑ ДО × К</w:t>
      </w:r>
      <w:r w:rsidRPr="00027F34">
        <w:rPr>
          <w:rFonts w:ascii="PT Astra Serif" w:hAnsi="PT Astra Serif" w:cs="Times New Roman"/>
          <w:sz w:val="28"/>
          <w:szCs w:val="28"/>
          <w:vertAlign w:val="subscript"/>
        </w:rPr>
        <w:t>сч</w:t>
      </w:r>
      <w:r w:rsidRPr="00027F34">
        <w:rPr>
          <w:rFonts w:ascii="PT Astra Serif" w:hAnsi="PT Astra Serif" w:cs="Times New Roman"/>
          <w:sz w:val="28"/>
          <w:szCs w:val="28"/>
        </w:rPr>
        <w:t>,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rPr>
          <w:rFonts w:ascii="PT Astra Serif" w:hAnsi="PT Astra Serif" w:cs="Times New Roman"/>
          <w:sz w:val="28"/>
          <w:szCs w:val="28"/>
        </w:rPr>
      </w:pPr>
    </w:p>
    <w:p w:rsidR="003B15FD" w:rsidRPr="00027F34" w:rsidRDefault="003B15FD" w:rsidP="003B15FD">
      <w:pPr>
        <w:pStyle w:val="ConsPlusNormal"/>
        <w:spacing w:line="240" w:lineRule="atLeast"/>
        <w:ind w:firstLine="709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где: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ДО - фонд должностных окладов;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K</w:t>
      </w:r>
      <w:r w:rsidRPr="00027F34">
        <w:rPr>
          <w:rFonts w:ascii="PT Astra Serif" w:hAnsi="PT Astra Serif" w:cs="Times New Roman"/>
          <w:sz w:val="28"/>
          <w:szCs w:val="28"/>
          <w:vertAlign w:val="subscript"/>
        </w:rPr>
        <w:t>сч</w:t>
      </w:r>
      <w:r w:rsidRPr="00027F34">
        <w:rPr>
          <w:rFonts w:ascii="PT Astra Serif" w:hAnsi="PT Astra Serif" w:cs="Times New Roman"/>
          <w:sz w:val="28"/>
          <w:szCs w:val="28"/>
        </w:rPr>
        <w:t xml:space="preserve"> - количество должностных окладов для стимулирующей части заработной платы.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7.2. Фонд оплаты труда муниципальных организаций формируется с учетом: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- соблюдения соотношения гарантированной и стимулирующей частей заработной платы;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- соблюдения предельного уровня соотношения (кратности) среднемесячной заработной платы руководителя, его заместителей и главного бухгалтера муниципальной организации и среднемесячной заработной платы работников организации, установленного в соответствии с пунктом 5.3 настоящего Отраслевого положения;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bookmarkStart w:id="2" w:name="P401"/>
      <w:bookmarkEnd w:id="2"/>
      <w:r w:rsidRPr="00027F34">
        <w:rPr>
          <w:rFonts w:ascii="PT Astra Serif" w:hAnsi="PT Astra Serif" w:cs="Times New Roman"/>
          <w:sz w:val="28"/>
          <w:szCs w:val="28"/>
        </w:rPr>
        <w:t>- соблюдения предельно допустимой доли расходов на оплату труда административно-управленческого и вспомогательного персонала в фонде оплаты труда.</w:t>
      </w:r>
    </w:p>
    <w:p w:rsidR="00611E79" w:rsidRPr="00027F34" w:rsidRDefault="003B15FD" w:rsidP="00ED1819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7.2. Размер гарантированной части заработной платы устанавливается на уровне не менее 70% от фонда оплаты труда муниципальной организации</w:t>
      </w:r>
      <w:r w:rsidR="00611E79" w:rsidRPr="00027F34">
        <w:rPr>
          <w:rFonts w:ascii="PT Astra Serif" w:hAnsi="PT Astra Serif" w:cs="Times New Roman"/>
          <w:sz w:val="28"/>
          <w:szCs w:val="28"/>
        </w:rPr>
        <w:t xml:space="preserve">. 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 xml:space="preserve">7.3. Фонд оплаты труда формируется с учетом предельно допустимой доли расходов на оплату труда административно-управленческого и </w:t>
      </w:r>
      <w:r w:rsidRPr="00027F34">
        <w:rPr>
          <w:rFonts w:ascii="PT Astra Serif" w:hAnsi="PT Astra Serif" w:cs="Times New Roman"/>
          <w:sz w:val="28"/>
          <w:szCs w:val="28"/>
        </w:rPr>
        <w:lastRenderedPageBreak/>
        <w:t xml:space="preserve">вспомогательного персонала в общем фонде оплаты труда муниципальных организаций в размере не более 40%. 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7.4. К основному персоналу относятся работники, непосредственно оказывающие услуги (выполняющие работы), направленные на достижение целей деятельности муниципальной организации, а также их непосредственные руководители.</w:t>
      </w:r>
    </w:p>
    <w:p w:rsidR="003B15FD" w:rsidRPr="00027F34" w:rsidRDefault="003B15FD" w:rsidP="003B15FD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К вспомогательному персоналу относятся работники, создающие условия для оказания услуг (выполнения работ), направленных на достижение целей деятельности муниципальной организации, включая обслуживание зданий и оборудования.</w:t>
      </w:r>
    </w:p>
    <w:p w:rsidR="003B15FD" w:rsidRPr="00027F34" w:rsidRDefault="003B15FD" w:rsidP="003B15FD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К административно-управленческому персоналу относятся работники, занятые управлением (организацией) оказания услуг (выполнения работ), и работники, выполняющие административные функции, необходимые для обеспечения деятельности муниципальной организации.</w:t>
      </w:r>
    </w:p>
    <w:p w:rsidR="003B15FD" w:rsidRPr="00027F34" w:rsidRDefault="003B15FD" w:rsidP="003B15FD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В целях определения предельно допустимой доли расходов на оплату труда административно-управленческого и вспомогательного персонала в фонде оплаты труда муниципальной организации локальным актом органа, осуществляющего функции и полномочия учредителя, устанавливаются перечни должностей основного, административно-управленческого и вспомогательного персонала муниципальных организаций.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7.5. Дополнительно на оплату труда работников могут направляться средства, поступающие от приносящей доход деятельности и от иных не запрещенных законодательством источников, с учетом требований пунктов 7.2 и 7.3 настоящего Отраслевого положения.</w:t>
      </w:r>
    </w:p>
    <w:p w:rsidR="003B15FD" w:rsidRPr="00027F34" w:rsidRDefault="003B15FD" w:rsidP="003B15FD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  <w:sectPr w:rsidR="003B15FD" w:rsidRPr="00027F34" w:rsidSect="008226E6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1134" w:right="851" w:bottom="851" w:left="1701" w:header="709" w:footer="709" w:gutter="0"/>
          <w:pgNumType w:start="1"/>
          <w:cols w:space="708"/>
          <w:titlePg/>
          <w:docGrid w:linePitch="360"/>
        </w:sectPr>
      </w:pPr>
    </w:p>
    <w:p w:rsidR="003B15FD" w:rsidRPr="00027F34" w:rsidRDefault="003B15FD" w:rsidP="003B15FD">
      <w:pPr>
        <w:pStyle w:val="ConsPlusNormal"/>
        <w:spacing w:line="240" w:lineRule="atLeast"/>
        <w:ind w:firstLine="4962"/>
        <w:jc w:val="both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lastRenderedPageBreak/>
        <w:t>Приложение 1</w:t>
      </w:r>
    </w:p>
    <w:p w:rsidR="003B15FD" w:rsidRPr="00027F34" w:rsidRDefault="003B15FD" w:rsidP="003B15FD">
      <w:pPr>
        <w:autoSpaceDE w:val="0"/>
        <w:autoSpaceDN w:val="0"/>
        <w:adjustRightInd w:val="0"/>
        <w:spacing w:line="240" w:lineRule="atLeast"/>
        <w:ind w:firstLine="4962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t>к Отраслевому положению</w:t>
      </w:r>
    </w:p>
    <w:p w:rsidR="003B15FD" w:rsidRPr="00027F34" w:rsidRDefault="003B15FD" w:rsidP="003B15FD">
      <w:pPr>
        <w:autoSpaceDE w:val="0"/>
        <w:autoSpaceDN w:val="0"/>
        <w:adjustRightInd w:val="0"/>
        <w:spacing w:line="240" w:lineRule="atLeast"/>
        <w:ind w:firstLine="4962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t xml:space="preserve">об оплате труда работников </w:t>
      </w:r>
    </w:p>
    <w:p w:rsidR="00413C0D" w:rsidRPr="00413C0D" w:rsidRDefault="00413C0D" w:rsidP="00413C0D">
      <w:pPr>
        <w:autoSpaceDE w:val="0"/>
        <w:autoSpaceDN w:val="0"/>
        <w:adjustRightInd w:val="0"/>
        <w:spacing w:line="240" w:lineRule="atLeast"/>
        <w:jc w:val="center"/>
        <w:outlineLvl w:val="0"/>
        <w:rPr>
          <w:rFonts w:ascii="Arial" w:hAnsi="Arial" w:cs="Arial"/>
          <w:sz w:val="28"/>
          <w:szCs w:val="28"/>
        </w:rPr>
      </w:pPr>
      <w:r w:rsidRPr="00413C0D">
        <w:rPr>
          <w:sz w:val="28"/>
          <w:szCs w:val="28"/>
        </w:rPr>
        <w:t xml:space="preserve">                                                         МАДОУ «ДС «Гнёздышко»</w:t>
      </w:r>
    </w:p>
    <w:p w:rsidR="003B15FD" w:rsidRPr="00027F34" w:rsidRDefault="003B15FD" w:rsidP="003B15FD">
      <w:pPr>
        <w:autoSpaceDE w:val="0"/>
        <w:autoSpaceDN w:val="0"/>
        <w:adjustRightInd w:val="0"/>
        <w:spacing w:line="240" w:lineRule="atLeast"/>
        <w:jc w:val="center"/>
        <w:outlineLvl w:val="0"/>
        <w:rPr>
          <w:rFonts w:ascii="PT Astra Serif" w:hAnsi="PT Astra Serif" w:cs="Arial"/>
          <w:sz w:val="28"/>
          <w:szCs w:val="28"/>
        </w:rPr>
      </w:pPr>
    </w:p>
    <w:p w:rsidR="003B15FD" w:rsidRPr="00027F34" w:rsidRDefault="003B15FD" w:rsidP="003B15FD">
      <w:pPr>
        <w:autoSpaceDE w:val="0"/>
        <w:autoSpaceDN w:val="0"/>
        <w:adjustRightInd w:val="0"/>
        <w:spacing w:line="240" w:lineRule="atLeast"/>
        <w:jc w:val="center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t xml:space="preserve">Размеры должностных окладов </w:t>
      </w:r>
    </w:p>
    <w:p w:rsidR="003B15FD" w:rsidRPr="00027F34" w:rsidRDefault="003B15FD" w:rsidP="003B15FD">
      <w:pPr>
        <w:autoSpaceDE w:val="0"/>
        <w:autoSpaceDN w:val="0"/>
        <w:adjustRightInd w:val="0"/>
        <w:spacing w:line="240" w:lineRule="atLeast"/>
        <w:jc w:val="center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t xml:space="preserve">по должностям профессиональных квалификационных групп </w:t>
      </w:r>
    </w:p>
    <w:p w:rsidR="003B15FD" w:rsidRPr="00027F34" w:rsidRDefault="003B15FD" w:rsidP="003B15FD">
      <w:pPr>
        <w:autoSpaceDE w:val="0"/>
        <w:autoSpaceDN w:val="0"/>
        <w:adjustRightInd w:val="0"/>
        <w:spacing w:line="240" w:lineRule="atLeast"/>
        <w:jc w:val="center"/>
        <w:rPr>
          <w:rFonts w:ascii="PT Astra Serif" w:hAnsi="PT Astra Serif"/>
          <w:szCs w:val="28"/>
        </w:rPr>
      </w:pPr>
    </w:p>
    <w:tbl>
      <w:tblPr>
        <w:tblW w:w="9497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40"/>
        <w:gridCol w:w="2400"/>
        <w:gridCol w:w="4698"/>
        <w:gridCol w:w="1559"/>
      </w:tblGrid>
      <w:tr w:rsidR="003B15FD" w:rsidRPr="00027F34" w:rsidTr="00B732A2">
        <w:trPr>
          <w:trHeight w:val="8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№</w:t>
            </w:r>
          </w:p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п/п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Профессиональная квалификационная группа (квалификационный уровень)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Наименование должностей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ind w:right="-75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Размер должностного оклада (ставки), рублей</w:t>
            </w:r>
          </w:p>
        </w:tc>
      </w:tr>
    </w:tbl>
    <w:p w:rsidR="003B15FD" w:rsidRPr="00027F34" w:rsidRDefault="003B15FD" w:rsidP="003B15FD">
      <w:pPr>
        <w:spacing w:line="60" w:lineRule="exact"/>
        <w:rPr>
          <w:rFonts w:ascii="PT Astra Serif" w:hAnsi="PT Astra Serif"/>
        </w:rPr>
      </w:pPr>
    </w:p>
    <w:tbl>
      <w:tblPr>
        <w:tblW w:w="9497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40"/>
        <w:gridCol w:w="2421"/>
        <w:gridCol w:w="4677"/>
        <w:gridCol w:w="1559"/>
      </w:tblGrid>
      <w:tr w:rsidR="003B15FD" w:rsidRPr="00027F34" w:rsidTr="00B732A2">
        <w:trPr>
          <w:trHeight w:val="293"/>
          <w:tblHeader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4</w:t>
            </w:r>
          </w:p>
        </w:tc>
      </w:tr>
      <w:tr w:rsidR="003B15FD" w:rsidRPr="00027F34" w:rsidTr="00B732A2">
        <w:trPr>
          <w:trHeight w:val="293"/>
        </w:trPr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1. Профессиональные квалификационные группы должностей работников образования</w:t>
            </w:r>
          </w:p>
        </w:tc>
      </w:tr>
      <w:tr w:rsidR="003B15FD" w:rsidRPr="00027F34" w:rsidTr="00B732A2">
        <w:trPr>
          <w:trHeight w:val="600"/>
        </w:trPr>
        <w:tc>
          <w:tcPr>
            <w:tcW w:w="94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 xml:space="preserve">Профессиональная квалификационная группа должностей руководителей </w:t>
            </w:r>
            <w:r w:rsidRPr="00027F34">
              <w:rPr>
                <w:rFonts w:ascii="PT Astra Serif" w:hAnsi="PT Astra Serif"/>
              </w:rPr>
              <w:br/>
              <w:t>структурных подразделений</w:t>
            </w:r>
          </w:p>
        </w:tc>
      </w:tr>
      <w:tr w:rsidR="003B15FD" w:rsidRPr="00027F34" w:rsidTr="00B732A2">
        <w:trPr>
          <w:trHeight w:val="18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1.1.</w:t>
            </w:r>
          </w:p>
        </w:tc>
        <w:tc>
          <w:tcPr>
            <w:tcW w:w="2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 квалификационный</w:t>
            </w:r>
            <w:r w:rsidRPr="00027F34">
              <w:rPr>
                <w:rFonts w:ascii="PT Astra Serif" w:hAnsi="PT Astra Serif"/>
              </w:rPr>
              <w:br/>
              <w:t xml:space="preserve">уровень           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Заведующий (начальник) структурным подразделением: кабинетом, лабораторией, отделом, отделением, сектором, учебно- консультационным пунктом, учебной (учебно-производственной) мастерской и другими структурными подразделениями, реализующими общеобразовательную</w:t>
            </w:r>
          </w:p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программу и образовательную программу дополнительного образования детей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FB670B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14 550</w:t>
            </w:r>
          </w:p>
        </w:tc>
      </w:tr>
      <w:tr w:rsidR="003B15FD" w:rsidRPr="00027F34" w:rsidTr="00B732A2">
        <w:trPr>
          <w:trHeight w:val="447"/>
        </w:trPr>
        <w:tc>
          <w:tcPr>
            <w:tcW w:w="94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 xml:space="preserve">Профессиональная квалификационная группа должностей педагогических       </w:t>
            </w:r>
            <w:r w:rsidRPr="00027F34">
              <w:rPr>
                <w:rFonts w:ascii="PT Astra Serif" w:hAnsi="PT Astra Serif"/>
              </w:rPr>
              <w:br/>
              <w:t>работников</w:t>
            </w:r>
          </w:p>
        </w:tc>
      </w:tr>
      <w:tr w:rsidR="003B15FD" w:rsidRPr="00027F34" w:rsidTr="00B732A2">
        <w:trPr>
          <w:trHeight w:val="800"/>
        </w:trPr>
        <w:tc>
          <w:tcPr>
            <w:tcW w:w="840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57071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1.</w:t>
            </w:r>
            <w:r w:rsidR="00570717" w:rsidRPr="00027F34">
              <w:rPr>
                <w:rFonts w:ascii="PT Astra Serif" w:hAnsi="PT Astra Serif"/>
              </w:rPr>
              <w:t>2</w:t>
            </w:r>
            <w:r w:rsidRPr="00027F34">
              <w:rPr>
                <w:rFonts w:ascii="PT Astra Serif" w:hAnsi="PT Astra Serif"/>
              </w:rPr>
              <w:t>.</w:t>
            </w:r>
          </w:p>
        </w:tc>
        <w:tc>
          <w:tcPr>
            <w:tcW w:w="2421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 квалификационный</w:t>
            </w:r>
            <w:r w:rsidRPr="00027F34">
              <w:rPr>
                <w:rFonts w:ascii="PT Astra Serif" w:hAnsi="PT Astra Serif"/>
              </w:rPr>
              <w:br/>
              <w:t xml:space="preserve">уровень    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Инструктор по труду; инструктор по физической культуре; музыкальный руководитель; старший вожатый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BC30A6" w:rsidP="00FB670B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 xml:space="preserve"> 14 </w:t>
            </w:r>
            <w:r w:rsidR="00FB670B" w:rsidRPr="00027F34">
              <w:rPr>
                <w:rFonts w:ascii="PT Astra Serif" w:hAnsi="PT Astra Serif"/>
              </w:rPr>
              <w:t>5</w:t>
            </w:r>
            <w:r w:rsidRPr="00027F34">
              <w:rPr>
                <w:rFonts w:ascii="PT Astra Serif" w:hAnsi="PT Astra Serif"/>
              </w:rPr>
              <w:t>00</w:t>
            </w:r>
          </w:p>
        </w:tc>
      </w:tr>
      <w:tr w:rsidR="003B15FD" w:rsidRPr="00027F34" w:rsidTr="00B732A2">
        <w:trPr>
          <w:trHeight w:val="84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15FD" w:rsidRPr="00027F34" w:rsidRDefault="003B15FD" w:rsidP="0057071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1.</w:t>
            </w:r>
            <w:r w:rsidR="00570717" w:rsidRPr="00027F34">
              <w:rPr>
                <w:rFonts w:ascii="PT Astra Serif" w:hAnsi="PT Astra Serif"/>
              </w:rPr>
              <w:t>3</w:t>
            </w:r>
            <w:r w:rsidRPr="00027F34">
              <w:rPr>
                <w:rFonts w:ascii="PT Astra Serif" w:hAnsi="PT Astra Serif"/>
              </w:rPr>
              <w:t>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 квалификационный</w:t>
            </w:r>
            <w:r w:rsidRPr="00027F34">
              <w:rPr>
                <w:rFonts w:ascii="PT Astra Serif" w:hAnsi="PT Astra Serif"/>
              </w:rPr>
              <w:br/>
              <w:t xml:space="preserve">уровень          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Инструктор-методист; концертмейстер; педагог дополнительного образования; педагог-организатор; социальный педагог; тренер-преподаватель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FB670B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15 500</w:t>
            </w:r>
          </w:p>
        </w:tc>
      </w:tr>
      <w:tr w:rsidR="003B15FD" w:rsidRPr="00027F34" w:rsidTr="00BC30A6">
        <w:trPr>
          <w:trHeight w:val="10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57071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1.</w:t>
            </w:r>
            <w:r w:rsidR="00570717" w:rsidRPr="00027F34">
              <w:rPr>
                <w:rFonts w:ascii="PT Astra Serif" w:hAnsi="PT Astra Serif"/>
              </w:rPr>
              <w:t>4</w:t>
            </w:r>
            <w:r w:rsidRPr="00027F34">
              <w:rPr>
                <w:rFonts w:ascii="PT Astra Serif" w:hAnsi="PT Astra Serif"/>
              </w:rPr>
              <w:t>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3 квалификационный</w:t>
            </w:r>
            <w:r w:rsidRPr="00027F34">
              <w:rPr>
                <w:rFonts w:ascii="PT Astra Serif" w:hAnsi="PT Astra Serif"/>
              </w:rPr>
              <w:br/>
              <w:t xml:space="preserve">уровень          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Воспитатель; мастер производственного обучения; методист; педагог-психолог; старший инструктор-методист; старший педагог дополнительного образования; старший тренер-преподаватель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BC30A6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</w:t>
            </w:r>
            <w:r w:rsidR="00FB670B" w:rsidRPr="00027F34">
              <w:rPr>
                <w:rFonts w:ascii="PT Astra Serif" w:hAnsi="PT Astra Serif"/>
              </w:rPr>
              <w:t>6 000</w:t>
            </w:r>
          </w:p>
        </w:tc>
      </w:tr>
      <w:tr w:rsidR="003B15FD" w:rsidRPr="00027F34" w:rsidTr="00BC30A6">
        <w:trPr>
          <w:trHeight w:val="14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57071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1.</w:t>
            </w:r>
            <w:r w:rsidR="00570717" w:rsidRPr="00027F34">
              <w:rPr>
                <w:rFonts w:ascii="PT Astra Serif" w:hAnsi="PT Astra Serif"/>
              </w:rPr>
              <w:t>5</w:t>
            </w:r>
            <w:r w:rsidRPr="00027F34">
              <w:rPr>
                <w:rFonts w:ascii="PT Astra Serif" w:hAnsi="PT Astra Serif"/>
              </w:rPr>
              <w:t>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4 квалификационный</w:t>
            </w:r>
            <w:r w:rsidRPr="00027F34">
              <w:rPr>
                <w:rFonts w:ascii="PT Astra Serif" w:hAnsi="PT Astra Serif"/>
              </w:rPr>
              <w:br/>
              <w:t xml:space="preserve">уровень          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 xml:space="preserve">Педагог-библиотекарь; преподаватель </w:t>
            </w:r>
            <w:hyperlink w:anchor="Par70" w:tooltip="&lt;*&gt; Кроме должностей преподавателей, отнесенных к профессорско-преподавательскому составу." w:history="1">
              <w:r w:rsidRPr="00027F34">
                <w:rPr>
                  <w:rFonts w:ascii="PT Astra Serif" w:hAnsi="PT Astra Serif"/>
                </w:rPr>
                <w:t>&lt;*&gt;</w:t>
              </w:r>
            </w:hyperlink>
            <w:r w:rsidRPr="00027F34">
              <w:rPr>
                <w:rFonts w:ascii="PT Astra Serif" w:hAnsi="PT Astra Serif"/>
              </w:rPr>
              <w:t xml:space="preserve">; преподаватель-организатор основ безопасности жизнедеятельности; руководитель физического воспитания; старший воспитатель; старший методист; тьютор </w:t>
            </w:r>
            <w:hyperlink w:anchor="Par71" w:tooltip="&lt;**&gt; За исключением тьюторов, занятых в сфере высшего и дополнительного профессионального образования." w:history="1">
              <w:r w:rsidRPr="00027F34">
                <w:rPr>
                  <w:rFonts w:ascii="PT Astra Serif" w:hAnsi="PT Astra Serif"/>
                </w:rPr>
                <w:t>&lt;**&gt;</w:t>
              </w:r>
            </w:hyperlink>
            <w:r w:rsidRPr="00027F34">
              <w:rPr>
                <w:rFonts w:ascii="PT Astra Serif" w:hAnsi="PT Astra Serif"/>
              </w:rPr>
              <w:t>; учитель; учитель-дефектолог; учитель-логопед (логопед)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BC30A6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16 250</w:t>
            </w:r>
          </w:p>
        </w:tc>
      </w:tr>
      <w:tr w:rsidR="003B15FD" w:rsidRPr="00027F34" w:rsidTr="00BC30A6">
        <w:trPr>
          <w:trHeight w:val="1000"/>
        </w:trPr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 xml:space="preserve">&lt;*&gt; Кроме должностей преподавателей, отнесенных к профессорско- преподавательскому составу.                                              </w:t>
            </w:r>
            <w:r w:rsidRPr="00027F34">
              <w:rPr>
                <w:rFonts w:ascii="PT Astra Serif" w:hAnsi="PT Astra Serif"/>
              </w:rPr>
              <w:br/>
              <w:t xml:space="preserve">&lt;**&gt; За исключением тьюторов, занятых в сфере высшего и дополнительного </w:t>
            </w:r>
            <w:r w:rsidRPr="00027F34">
              <w:rPr>
                <w:rFonts w:ascii="PT Astra Serif" w:hAnsi="PT Astra Serif"/>
              </w:rPr>
              <w:lastRenderedPageBreak/>
              <w:t xml:space="preserve">профессионального образования                                           </w:t>
            </w:r>
          </w:p>
        </w:tc>
      </w:tr>
      <w:tr w:rsidR="003B15FD" w:rsidRPr="00027F34" w:rsidTr="00B732A2">
        <w:trPr>
          <w:trHeight w:val="600"/>
        </w:trPr>
        <w:tc>
          <w:tcPr>
            <w:tcW w:w="94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lastRenderedPageBreak/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</w:tc>
      </w:tr>
      <w:tr w:rsidR="003B15FD" w:rsidRPr="00027F34" w:rsidTr="00B732A2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57071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1.</w:t>
            </w:r>
            <w:r w:rsidR="00570717" w:rsidRPr="00027F34">
              <w:rPr>
                <w:rFonts w:ascii="PT Astra Serif" w:hAnsi="PT Astra Serif"/>
              </w:rPr>
              <w:t>6</w:t>
            </w:r>
            <w:r w:rsidRPr="00027F34">
              <w:rPr>
                <w:rFonts w:ascii="PT Astra Serif" w:hAnsi="PT Astra Serif"/>
              </w:rPr>
              <w:t>.</w:t>
            </w:r>
          </w:p>
        </w:tc>
        <w:tc>
          <w:tcPr>
            <w:tcW w:w="2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 квалификационный</w:t>
            </w:r>
            <w:r w:rsidRPr="00027F34">
              <w:rPr>
                <w:rFonts w:ascii="PT Astra Serif" w:hAnsi="PT Astra Serif"/>
              </w:rPr>
              <w:br/>
              <w:t xml:space="preserve">уровень           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 xml:space="preserve">Дежурный по режиму; младший воспитатель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8 500</w:t>
            </w:r>
          </w:p>
        </w:tc>
      </w:tr>
      <w:tr w:rsidR="003B15FD" w:rsidRPr="00027F34" w:rsidTr="00B732A2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57071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1.</w:t>
            </w:r>
            <w:r w:rsidR="00570717" w:rsidRPr="00027F34">
              <w:rPr>
                <w:rFonts w:ascii="PT Astra Serif" w:hAnsi="PT Astra Serif"/>
              </w:rPr>
              <w:t>7</w:t>
            </w:r>
            <w:r w:rsidRPr="00027F34">
              <w:rPr>
                <w:rFonts w:ascii="PT Astra Serif" w:hAnsi="PT Astra Serif"/>
              </w:rPr>
              <w:t>.</w:t>
            </w:r>
          </w:p>
        </w:tc>
        <w:tc>
          <w:tcPr>
            <w:tcW w:w="2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 квалификационный</w:t>
            </w:r>
            <w:r w:rsidRPr="00027F34">
              <w:rPr>
                <w:rFonts w:ascii="PT Astra Serif" w:hAnsi="PT Astra Serif"/>
              </w:rPr>
              <w:br/>
              <w:t xml:space="preserve">уровень           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Диспетчер образовательного учреждения; старший дежурный по режиму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8 700</w:t>
            </w:r>
          </w:p>
        </w:tc>
      </w:tr>
      <w:tr w:rsidR="003B15FD" w:rsidRPr="00027F34" w:rsidTr="00B732A2">
        <w:trPr>
          <w:trHeight w:val="600"/>
        </w:trPr>
        <w:tc>
          <w:tcPr>
            <w:tcW w:w="94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Профессиональная квалификационная группа должностей работников учебно-вспомогательного персонала первого уровня</w:t>
            </w:r>
          </w:p>
        </w:tc>
      </w:tr>
      <w:tr w:rsidR="003B15FD" w:rsidRPr="00027F34" w:rsidTr="00B732A2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57071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1.</w:t>
            </w:r>
            <w:r w:rsidR="00570717" w:rsidRPr="00027F34">
              <w:rPr>
                <w:rFonts w:ascii="PT Astra Serif" w:hAnsi="PT Astra Serif"/>
              </w:rPr>
              <w:t>8</w:t>
            </w:r>
            <w:r w:rsidRPr="00027F34">
              <w:rPr>
                <w:rFonts w:ascii="PT Astra Serif" w:hAnsi="PT Astra Serif"/>
              </w:rPr>
              <w:t>.</w:t>
            </w:r>
          </w:p>
        </w:tc>
        <w:tc>
          <w:tcPr>
            <w:tcW w:w="2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 xml:space="preserve">Вожатый; помощник воспитателя; секретарь учебной части                         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8 400</w:t>
            </w:r>
          </w:p>
        </w:tc>
      </w:tr>
      <w:tr w:rsidR="003B15FD" w:rsidRPr="00027F34" w:rsidTr="00B732A2">
        <w:trPr>
          <w:trHeight w:val="600"/>
        </w:trPr>
        <w:tc>
          <w:tcPr>
            <w:tcW w:w="94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2. Профессиональные квалификационные группы общеотраслевых должностей руководителей, специалистов и служащих</w:t>
            </w:r>
          </w:p>
        </w:tc>
      </w:tr>
      <w:tr w:rsidR="003B15FD" w:rsidRPr="00027F34" w:rsidTr="00B732A2">
        <w:trPr>
          <w:trHeight w:val="600"/>
        </w:trPr>
        <w:tc>
          <w:tcPr>
            <w:tcW w:w="94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Профессиональная квалификационная группа «Общеотраслевые должности служащих первого уровня»</w:t>
            </w:r>
          </w:p>
        </w:tc>
      </w:tr>
      <w:tr w:rsidR="003B15FD" w:rsidRPr="00027F34" w:rsidTr="00B732A2">
        <w:trPr>
          <w:trHeight w:val="14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2.1.</w:t>
            </w:r>
          </w:p>
        </w:tc>
        <w:tc>
          <w:tcPr>
            <w:tcW w:w="2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 квалификационный</w:t>
            </w:r>
            <w:r w:rsidRPr="00027F34">
              <w:rPr>
                <w:rFonts w:ascii="PT Astra Serif" w:hAnsi="PT Astra Serif"/>
              </w:rPr>
              <w:br/>
              <w:t xml:space="preserve">уровень           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 xml:space="preserve">Архивариус; агент рекламный; дежурный (по выдаче справок, по общежитию и др.); дежурный бюро пропусков; делопроизводитель; инспектор по учету; кассир; комендант; копировщик; машинистка; секретарь; секретарь-машинистка; статистик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10 000</w:t>
            </w:r>
          </w:p>
        </w:tc>
      </w:tr>
      <w:tr w:rsidR="003B15FD" w:rsidRPr="00027F34" w:rsidTr="00B732A2">
        <w:trPr>
          <w:trHeight w:val="8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2.2.</w:t>
            </w:r>
          </w:p>
        </w:tc>
        <w:tc>
          <w:tcPr>
            <w:tcW w:w="2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 квалификационный</w:t>
            </w:r>
            <w:r w:rsidRPr="00027F34">
              <w:rPr>
                <w:rFonts w:ascii="PT Astra Serif" w:hAnsi="PT Astra Serif"/>
              </w:rPr>
              <w:br/>
              <w:t xml:space="preserve">уровень           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 xml:space="preserve">Должности служащих первого квалификационного </w:t>
            </w:r>
            <w:hyperlink r:id="rId22" w:anchor="Par157" w:history="1">
              <w:r w:rsidRPr="00027F34">
                <w:rPr>
                  <w:rStyle w:val="afc"/>
                  <w:rFonts w:ascii="PT Astra Serif" w:hAnsi="PT Astra Serif" w:cs="Times New Roman"/>
                  <w:color w:val="auto"/>
                  <w:sz w:val="24"/>
                  <w:szCs w:val="24"/>
                </w:rPr>
                <w:t>уровня</w:t>
              </w:r>
            </w:hyperlink>
            <w:r w:rsidRPr="00027F34">
              <w:rPr>
                <w:rFonts w:ascii="PT Astra Serif" w:hAnsi="PT Astra Serif"/>
              </w:rPr>
              <w:t xml:space="preserve">, по которым может устанавливаться производное должностное наименование «старший»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10 100</w:t>
            </w:r>
          </w:p>
        </w:tc>
      </w:tr>
      <w:tr w:rsidR="003B15FD" w:rsidRPr="00027F34" w:rsidTr="00B732A2">
        <w:trPr>
          <w:trHeight w:val="600"/>
        </w:trPr>
        <w:tc>
          <w:tcPr>
            <w:tcW w:w="94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Профессиональная квалификационная группа «Общеотраслевые должности служащих второго уровня»</w:t>
            </w:r>
          </w:p>
        </w:tc>
      </w:tr>
      <w:tr w:rsidR="003B15FD" w:rsidRPr="00027F34" w:rsidTr="00B732A2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2.3.</w:t>
            </w:r>
          </w:p>
        </w:tc>
        <w:tc>
          <w:tcPr>
            <w:tcW w:w="2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 квалификационный</w:t>
            </w:r>
            <w:r w:rsidRPr="00027F34">
              <w:rPr>
                <w:rFonts w:ascii="PT Astra Serif" w:hAnsi="PT Astra Serif"/>
              </w:rPr>
              <w:br/>
              <w:t xml:space="preserve">уровень           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 xml:space="preserve">Администратор; инспектор по кадрам; лаборант, секретарь руководителя; специалист по социальной работе с молодежью; техник; техник по защите информации; техник-программист; художник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10 150</w:t>
            </w:r>
          </w:p>
        </w:tc>
      </w:tr>
      <w:tr w:rsidR="003B15FD" w:rsidRPr="00027F34" w:rsidTr="00B732A2">
        <w:trPr>
          <w:trHeight w:val="18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2.4.</w:t>
            </w:r>
          </w:p>
        </w:tc>
        <w:tc>
          <w:tcPr>
            <w:tcW w:w="2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 квалификационный</w:t>
            </w:r>
            <w:r w:rsidRPr="00027F34">
              <w:rPr>
                <w:rFonts w:ascii="PT Astra Serif" w:hAnsi="PT Astra Serif"/>
              </w:rPr>
              <w:br/>
              <w:t xml:space="preserve">уровень           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Заведующий архивом; заведующий канцелярией; заведующий складом; заведующий хозяйством.</w:t>
            </w:r>
          </w:p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 xml:space="preserve">Должности служащих первого квалификационного уровня, по которым устанавливается производное должностное наименование «старший». Должности служащих первого квалификационного уровня, по которым устанавливается II внутридолжностная категория            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10 200</w:t>
            </w:r>
          </w:p>
        </w:tc>
      </w:tr>
      <w:tr w:rsidR="003B15FD" w:rsidRPr="00027F34" w:rsidTr="00B732A2">
        <w:trPr>
          <w:trHeight w:val="12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lastRenderedPageBreak/>
              <w:t>2.5.</w:t>
            </w:r>
          </w:p>
        </w:tc>
        <w:tc>
          <w:tcPr>
            <w:tcW w:w="2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3 квалификационный</w:t>
            </w:r>
            <w:r w:rsidRPr="00027F34">
              <w:rPr>
                <w:rFonts w:ascii="PT Astra Serif" w:hAnsi="PT Astra Serif"/>
              </w:rPr>
              <w:br/>
              <w:t xml:space="preserve">уровень           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 xml:space="preserve">Заведующий общежитием; заведующий производством (шеф-повар); заведующий столовой; начальник хозяйственного отдела. </w:t>
            </w:r>
          </w:p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Должности служащих первого квалификационного уровня, по которым устанавливается I внутридолжностная категория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10 250</w:t>
            </w:r>
          </w:p>
        </w:tc>
      </w:tr>
      <w:tr w:rsidR="003B15FD" w:rsidRPr="00027F34" w:rsidTr="00B732A2">
        <w:trPr>
          <w:trHeight w:val="10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2.6.</w:t>
            </w:r>
          </w:p>
        </w:tc>
        <w:tc>
          <w:tcPr>
            <w:tcW w:w="2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4 квалификационный</w:t>
            </w:r>
            <w:r w:rsidRPr="00027F34">
              <w:rPr>
                <w:rFonts w:ascii="PT Astra Serif" w:hAnsi="PT Astra Serif"/>
              </w:rPr>
              <w:br/>
              <w:t xml:space="preserve">уровень           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 xml:space="preserve">Механик. Должности служащих первого квалификационного уровня, по которым может устанавливаться производное должностное наименование «ведущий»    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10 300</w:t>
            </w:r>
          </w:p>
        </w:tc>
      </w:tr>
      <w:tr w:rsidR="003B15FD" w:rsidRPr="00027F34" w:rsidTr="00B732A2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2.7.</w:t>
            </w:r>
          </w:p>
        </w:tc>
        <w:tc>
          <w:tcPr>
            <w:tcW w:w="2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5 квалификационный</w:t>
            </w:r>
            <w:r w:rsidRPr="00027F34">
              <w:rPr>
                <w:rFonts w:ascii="PT Astra Serif" w:hAnsi="PT Astra Serif"/>
              </w:rPr>
              <w:br/>
              <w:t xml:space="preserve">уровень           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 xml:space="preserve">Начальник гаража; начальник (заведующий) мастерской                    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10 350</w:t>
            </w:r>
          </w:p>
        </w:tc>
      </w:tr>
      <w:tr w:rsidR="003B15FD" w:rsidRPr="00027F34" w:rsidTr="00B732A2">
        <w:trPr>
          <w:trHeight w:val="600"/>
        </w:trPr>
        <w:tc>
          <w:tcPr>
            <w:tcW w:w="94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Профессиональная квалификационная группа «Общеотраслевые должности служащих третьего  уровня»</w:t>
            </w:r>
          </w:p>
        </w:tc>
      </w:tr>
      <w:tr w:rsidR="003B15FD" w:rsidRPr="00027F34" w:rsidTr="00B732A2">
        <w:trPr>
          <w:trHeight w:val="10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2.8.</w:t>
            </w:r>
          </w:p>
        </w:tc>
        <w:tc>
          <w:tcPr>
            <w:tcW w:w="2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 квалификационный</w:t>
            </w:r>
            <w:r w:rsidRPr="00027F34">
              <w:rPr>
                <w:rFonts w:ascii="PT Astra Serif" w:hAnsi="PT Astra Serif"/>
              </w:rPr>
              <w:br/>
              <w:t xml:space="preserve">уровень           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 xml:space="preserve">Аналитик; бухгалтер; бухгалтер-ревизор; документовед; инженер; инженер по защите информации; инженер-программист (программист); менеджер; психолог; специалист по защите информации; специалист по кадрам; экономист; экономист по бухгалтерскому учету и анализу хозяйственной деятельности; экономист по договорной и претензионной работе; экономист по материально-техническому снабжению; экономист по планированию; экономист по труду; экономист по финансовой работе; юрисконсульт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10 400</w:t>
            </w:r>
          </w:p>
        </w:tc>
      </w:tr>
      <w:tr w:rsidR="003B15FD" w:rsidRPr="00027F34" w:rsidTr="00B732A2">
        <w:trPr>
          <w:trHeight w:val="8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2.9.</w:t>
            </w:r>
          </w:p>
        </w:tc>
        <w:tc>
          <w:tcPr>
            <w:tcW w:w="2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 квалификационный</w:t>
            </w:r>
            <w:r w:rsidRPr="00027F34">
              <w:rPr>
                <w:rFonts w:ascii="PT Astra Serif" w:hAnsi="PT Astra Serif"/>
              </w:rPr>
              <w:br/>
              <w:t xml:space="preserve">уровень           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 xml:space="preserve">Должности служащих первого квалификационного  </w:t>
            </w:r>
            <w:hyperlink r:id="rId23" w:anchor="Par200" w:history="1">
              <w:r w:rsidRPr="00027F34">
                <w:rPr>
                  <w:rStyle w:val="afc"/>
                  <w:rFonts w:ascii="PT Astra Serif" w:hAnsi="PT Astra Serif" w:cs="Times New Roman"/>
                  <w:color w:val="auto"/>
                  <w:sz w:val="24"/>
                  <w:szCs w:val="24"/>
                </w:rPr>
                <w:t>уровня</w:t>
              </w:r>
            </w:hyperlink>
            <w:r w:rsidRPr="00027F34">
              <w:rPr>
                <w:rFonts w:ascii="PT Astra Serif" w:hAnsi="PT Astra Serif"/>
              </w:rPr>
              <w:t xml:space="preserve">, по которым может устанавливаться II  внутридолжностная категория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10 500</w:t>
            </w:r>
          </w:p>
        </w:tc>
      </w:tr>
      <w:tr w:rsidR="003B15FD" w:rsidRPr="00027F34" w:rsidTr="00B732A2">
        <w:trPr>
          <w:trHeight w:val="8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2.10.</w:t>
            </w:r>
          </w:p>
        </w:tc>
        <w:tc>
          <w:tcPr>
            <w:tcW w:w="2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3 квалификационный</w:t>
            </w:r>
            <w:r w:rsidRPr="00027F34">
              <w:rPr>
                <w:rFonts w:ascii="PT Astra Serif" w:hAnsi="PT Astra Serif"/>
              </w:rPr>
              <w:br/>
              <w:t xml:space="preserve">уровень           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 xml:space="preserve">Должности служащих первого квалификационного </w:t>
            </w:r>
            <w:hyperlink r:id="rId24" w:anchor="Par200" w:history="1">
              <w:r w:rsidRPr="00027F34">
                <w:rPr>
                  <w:rStyle w:val="afc"/>
                  <w:rFonts w:ascii="PT Astra Serif" w:hAnsi="PT Astra Serif" w:cs="Times New Roman"/>
                  <w:color w:val="auto"/>
                  <w:sz w:val="24"/>
                  <w:szCs w:val="24"/>
                </w:rPr>
                <w:t>уровня</w:t>
              </w:r>
            </w:hyperlink>
            <w:r w:rsidRPr="00027F34">
              <w:rPr>
                <w:rFonts w:ascii="PT Astra Serif" w:hAnsi="PT Astra Serif"/>
              </w:rPr>
              <w:t xml:space="preserve">, по которым может устанавливаться  внутридолжностная </w:t>
            </w:r>
            <w:r w:rsidRPr="00027F34">
              <w:rPr>
                <w:rFonts w:ascii="PT Astra Serif" w:hAnsi="PT Astra Serif"/>
                <w:lang w:val="en-US"/>
              </w:rPr>
              <w:t>I</w:t>
            </w:r>
            <w:r w:rsidRPr="00027F34">
              <w:rPr>
                <w:rFonts w:ascii="PT Astra Serif" w:hAnsi="PT Astra Serif"/>
              </w:rPr>
              <w:t xml:space="preserve"> категория   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10 600</w:t>
            </w:r>
          </w:p>
        </w:tc>
      </w:tr>
      <w:tr w:rsidR="003B15FD" w:rsidRPr="00027F34" w:rsidTr="00B732A2">
        <w:trPr>
          <w:trHeight w:val="8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2.11.</w:t>
            </w:r>
          </w:p>
        </w:tc>
        <w:tc>
          <w:tcPr>
            <w:tcW w:w="2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4 квалификационный</w:t>
            </w:r>
            <w:r w:rsidRPr="00027F34">
              <w:rPr>
                <w:rFonts w:ascii="PT Astra Serif" w:hAnsi="PT Astra Serif"/>
              </w:rPr>
              <w:br/>
              <w:t xml:space="preserve">уровень           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bookmarkStart w:id="3" w:name="Par157"/>
            <w:bookmarkEnd w:id="3"/>
            <w:r w:rsidRPr="00027F34">
              <w:rPr>
                <w:rFonts w:ascii="PT Astra Serif" w:hAnsi="PT Astra Serif"/>
              </w:rPr>
              <w:t xml:space="preserve">Должности служащих первого квалификационного </w:t>
            </w:r>
            <w:hyperlink r:id="rId25" w:anchor="Par200" w:history="1">
              <w:r w:rsidRPr="00027F34">
                <w:rPr>
                  <w:rStyle w:val="afc"/>
                  <w:rFonts w:ascii="PT Astra Serif" w:hAnsi="PT Astra Serif" w:cs="Times New Roman"/>
                  <w:color w:val="auto"/>
                  <w:sz w:val="24"/>
                  <w:szCs w:val="24"/>
                </w:rPr>
                <w:t>уровня</w:t>
              </w:r>
            </w:hyperlink>
            <w:r w:rsidRPr="00027F34">
              <w:rPr>
                <w:rFonts w:ascii="PT Astra Serif" w:hAnsi="PT Astra Serif"/>
              </w:rPr>
              <w:t xml:space="preserve">, по которым может устанавливаться производное должностное наименование «ведущий»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10 700</w:t>
            </w:r>
          </w:p>
        </w:tc>
      </w:tr>
      <w:tr w:rsidR="003B15FD" w:rsidRPr="00027F34" w:rsidTr="00B732A2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2.12.</w:t>
            </w:r>
          </w:p>
        </w:tc>
        <w:tc>
          <w:tcPr>
            <w:tcW w:w="2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5 квалификационный</w:t>
            </w:r>
            <w:r w:rsidRPr="00027F34">
              <w:rPr>
                <w:rFonts w:ascii="PT Astra Serif" w:hAnsi="PT Astra Serif"/>
              </w:rPr>
              <w:br/>
              <w:t xml:space="preserve">уровень           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 xml:space="preserve">Заместитель главного бухгалтера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10 800</w:t>
            </w:r>
          </w:p>
        </w:tc>
      </w:tr>
      <w:tr w:rsidR="003B15FD" w:rsidRPr="00027F34" w:rsidTr="00B732A2">
        <w:trPr>
          <w:trHeight w:val="600"/>
        </w:trPr>
        <w:tc>
          <w:tcPr>
            <w:tcW w:w="94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Профессиональная квалификационная группа «Общеотраслевые должности служащих четвертого  уровня»</w:t>
            </w:r>
          </w:p>
        </w:tc>
      </w:tr>
      <w:tr w:rsidR="003B15FD" w:rsidRPr="00027F34" w:rsidTr="00B732A2">
        <w:trPr>
          <w:trHeight w:val="10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  <w:lang w:val="en-US"/>
              </w:rPr>
              <w:t>2</w:t>
            </w:r>
            <w:r w:rsidRPr="00027F34">
              <w:rPr>
                <w:rFonts w:ascii="PT Astra Serif" w:hAnsi="PT Astra Serif"/>
              </w:rPr>
              <w:t>.13.</w:t>
            </w:r>
          </w:p>
        </w:tc>
        <w:tc>
          <w:tcPr>
            <w:tcW w:w="2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 квалификационный</w:t>
            </w:r>
            <w:r w:rsidRPr="00027F34">
              <w:rPr>
                <w:rFonts w:ascii="PT Astra Serif" w:hAnsi="PT Astra Serif"/>
              </w:rPr>
              <w:br/>
              <w:t xml:space="preserve">уровень           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 xml:space="preserve">Начальник отдела кадров; начальник отдела материально-технического снабжения; начальник  планово-экономического отдела; начальник </w:t>
            </w:r>
            <w:r w:rsidRPr="00027F34">
              <w:rPr>
                <w:rFonts w:ascii="PT Astra Serif" w:hAnsi="PT Astra Serif"/>
              </w:rPr>
              <w:lastRenderedPageBreak/>
              <w:t xml:space="preserve">юридического отдела           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lastRenderedPageBreak/>
              <w:t>12 000</w:t>
            </w:r>
          </w:p>
        </w:tc>
      </w:tr>
      <w:tr w:rsidR="003B15FD" w:rsidRPr="00027F34" w:rsidTr="00B732A2">
        <w:trPr>
          <w:trHeight w:val="249"/>
        </w:trPr>
        <w:tc>
          <w:tcPr>
            <w:tcW w:w="94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lastRenderedPageBreak/>
              <w:t>3. Профессиональные квалификационные группы общеотраслевых профессий рабочих</w:t>
            </w:r>
          </w:p>
        </w:tc>
      </w:tr>
      <w:tr w:rsidR="003B15FD" w:rsidRPr="00027F34" w:rsidTr="00B732A2">
        <w:trPr>
          <w:trHeight w:val="537"/>
        </w:trPr>
        <w:tc>
          <w:tcPr>
            <w:tcW w:w="94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Профессиональная квалификационная группа «Общеотраслевых профессий рабочих</w:t>
            </w:r>
            <w:r w:rsidRPr="00027F34">
              <w:rPr>
                <w:rFonts w:ascii="PT Astra Serif" w:hAnsi="PT Astra Serif"/>
              </w:rPr>
              <w:br/>
              <w:t>первого уровня»</w:t>
            </w:r>
          </w:p>
        </w:tc>
      </w:tr>
      <w:tr w:rsidR="003B15FD" w:rsidRPr="00027F34" w:rsidTr="00B732A2">
        <w:trPr>
          <w:trHeight w:val="127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3.1.</w:t>
            </w:r>
          </w:p>
        </w:tc>
        <w:tc>
          <w:tcPr>
            <w:tcW w:w="2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 квалификационный</w:t>
            </w:r>
            <w:r w:rsidRPr="00027F34">
              <w:rPr>
                <w:rFonts w:ascii="PT Astra Serif" w:hAnsi="PT Astra Serif"/>
              </w:rPr>
              <w:br/>
              <w:t xml:space="preserve">уровень           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570717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 xml:space="preserve">Наименования профессий рабочих, по которым предусмотрено присвоение 1, 2 и 3 квалификационных разрядов в соответствии с </w:t>
            </w:r>
            <w:r w:rsidR="00570717" w:rsidRPr="00027F34">
              <w:rPr>
                <w:rFonts w:ascii="PT Astra Serif" w:hAnsi="PT Astra Serif"/>
              </w:rPr>
              <w:t>е</w:t>
            </w:r>
            <w:r w:rsidRPr="00027F34">
              <w:rPr>
                <w:rFonts w:ascii="PT Astra Serif" w:hAnsi="PT Astra Serif"/>
              </w:rPr>
              <w:t>диным тарифно-квалификационным справочником работ и профессий рабочих; гардеробщик; дворник; кассир билетный; кастелянша; кладовщик; контролер-кассир; курьер; няня; оператор копировальных и множительных машин; рабочий по уходу за животными; ремонтировщик плоскостных спортивных сооружений; садовник; сестра-хозяйка; сторож (вахтер); уборщик производственных помещений; уборщик служебных помещений; уборщик территорий; фотооператор; швея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8 100</w:t>
            </w:r>
          </w:p>
        </w:tc>
      </w:tr>
      <w:tr w:rsidR="003B15FD" w:rsidRPr="00027F34" w:rsidTr="00B732A2">
        <w:trPr>
          <w:trHeight w:val="10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3.2.</w:t>
            </w:r>
          </w:p>
        </w:tc>
        <w:tc>
          <w:tcPr>
            <w:tcW w:w="2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 квалификационный</w:t>
            </w:r>
            <w:r w:rsidRPr="00027F34">
              <w:rPr>
                <w:rFonts w:ascii="PT Astra Serif" w:hAnsi="PT Astra Serif"/>
              </w:rPr>
              <w:br/>
              <w:t xml:space="preserve">уровень           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570717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Профессии рабочих, отнесенные к первому квалификационному уровню, при выполнении работ по профессии с производным наименованием</w:t>
            </w:r>
            <w:r w:rsidR="00570717" w:rsidRPr="00027F34">
              <w:rPr>
                <w:rFonts w:ascii="PT Astra Serif" w:hAnsi="PT Astra Serif"/>
              </w:rPr>
              <w:t xml:space="preserve"> «</w:t>
            </w:r>
            <w:r w:rsidRPr="00027F34">
              <w:rPr>
                <w:rFonts w:ascii="PT Astra Serif" w:hAnsi="PT Astra Serif"/>
              </w:rPr>
              <w:t>старший</w:t>
            </w:r>
            <w:r w:rsidR="00570717" w:rsidRPr="00027F34">
              <w:rPr>
                <w:rFonts w:ascii="PT Astra Serif" w:hAnsi="PT Astra Serif"/>
              </w:rPr>
              <w:t>»</w:t>
            </w:r>
            <w:r w:rsidRPr="00027F34">
              <w:rPr>
                <w:rFonts w:ascii="PT Astra Serif" w:hAnsi="PT Astra Serif"/>
              </w:rPr>
              <w:t xml:space="preserve"> (старший по смене) 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8 150</w:t>
            </w:r>
          </w:p>
        </w:tc>
      </w:tr>
      <w:tr w:rsidR="003B15FD" w:rsidRPr="00027F34" w:rsidTr="00B732A2">
        <w:trPr>
          <w:trHeight w:val="477"/>
        </w:trPr>
        <w:tc>
          <w:tcPr>
            <w:tcW w:w="94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Профессиональная квалификационная группа «Общеотраслевых профессий рабочих</w:t>
            </w:r>
            <w:r w:rsidRPr="00027F34">
              <w:rPr>
                <w:rFonts w:ascii="PT Astra Serif" w:hAnsi="PT Astra Serif"/>
              </w:rPr>
              <w:br/>
              <w:t>второго уровня»</w:t>
            </w:r>
          </w:p>
        </w:tc>
      </w:tr>
      <w:tr w:rsidR="003B15FD" w:rsidRPr="00027F34" w:rsidTr="00B732A2">
        <w:trPr>
          <w:trHeight w:val="14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3.3.</w:t>
            </w:r>
          </w:p>
        </w:tc>
        <w:tc>
          <w:tcPr>
            <w:tcW w:w="2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 квалификационный</w:t>
            </w:r>
            <w:r w:rsidRPr="00027F34">
              <w:rPr>
                <w:rFonts w:ascii="PT Astra Serif" w:hAnsi="PT Astra Serif"/>
              </w:rPr>
              <w:br/>
              <w:t xml:space="preserve">уровень           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Наименования профессий рабочих, по которым предусмотрено присвоение 4 и 5 квалификацио</w:t>
            </w:r>
            <w:r w:rsidR="00570717" w:rsidRPr="00027F34">
              <w:rPr>
                <w:rFonts w:ascii="PT Astra Serif" w:hAnsi="PT Astra Serif"/>
              </w:rPr>
              <w:t>нных разрядов в соответствии с е</w:t>
            </w:r>
            <w:r w:rsidRPr="00027F34">
              <w:rPr>
                <w:rFonts w:ascii="PT Astra Serif" w:hAnsi="PT Astra Serif"/>
              </w:rPr>
              <w:t>диным тарифно-квалификационным справочником работ и профессий рабочих; водитель автомобиля; контролер технического состояния автомототранспортных средств; механик по техническим видам спорта; оператор электронно- вычислительных и вычислительных машин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8 200</w:t>
            </w:r>
          </w:p>
        </w:tc>
      </w:tr>
      <w:tr w:rsidR="003B15FD" w:rsidRPr="00027F34" w:rsidTr="00B732A2">
        <w:trPr>
          <w:trHeight w:val="1084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3.4.</w:t>
            </w:r>
          </w:p>
        </w:tc>
        <w:tc>
          <w:tcPr>
            <w:tcW w:w="2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 квалификационный</w:t>
            </w:r>
            <w:r w:rsidRPr="00027F34">
              <w:rPr>
                <w:rFonts w:ascii="PT Astra Serif" w:hAnsi="PT Astra Serif"/>
              </w:rPr>
              <w:br/>
              <w:t xml:space="preserve">уровень           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Наименования профессий рабочих, по которым предусмотрено присвоение 6 и 7 квалификационных ра</w:t>
            </w:r>
            <w:r w:rsidR="00570717" w:rsidRPr="00027F34">
              <w:rPr>
                <w:rFonts w:ascii="PT Astra Serif" w:hAnsi="PT Astra Serif"/>
              </w:rPr>
              <w:t>зрядов в соответствии с е</w:t>
            </w:r>
            <w:r w:rsidRPr="00027F34">
              <w:rPr>
                <w:rFonts w:ascii="PT Astra Serif" w:hAnsi="PT Astra Serif"/>
              </w:rPr>
              <w:t>диным тарифно-квалификационным справочником работ и профессий рабочих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 xml:space="preserve"> 8 300</w:t>
            </w:r>
          </w:p>
        </w:tc>
      </w:tr>
      <w:tr w:rsidR="003B15FD" w:rsidRPr="00027F34" w:rsidTr="00B732A2">
        <w:trPr>
          <w:trHeight w:val="1114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3.5.</w:t>
            </w:r>
          </w:p>
        </w:tc>
        <w:tc>
          <w:tcPr>
            <w:tcW w:w="2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3 квалификационный</w:t>
            </w:r>
            <w:r w:rsidRPr="00027F34">
              <w:rPr>
                <w:rFonts w:ascii="PT Astra Serif" w:hAnsi="PT Astra Serif"/>
              </w:rPr>
              <w:br/>
              <w:t xml:space="preserve">уровень           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Наименования профессий рабочих, по которым предусмотрено присвоение 8 квалификационного разряда в соответствии</w:t>
            </w:r>
            <w:r w:rsidR="00570717" w:rsidRPr="00027F34">
              <w:rPr>
                <w:rFonts w:ascii="PT Astra Serif" w:hAnsi="PT Astra Serif"/>
              </w:rPr>
              <w:t xml:space="preserve"> с е</w:t>
            </w:r>
            <w:r w:rsidRPr="00027F34">
              <w:rPr>
                <w:rFonts w:ascii="PT Astra Serif" w:hAnsi="PT Astra Serif"/>
              </w:rPr>
              <w:t xml:space="preserve">диным тарифно-квалификационным </w:t>
            </w:r>
            <w:r w:rsidRPr="00027F34">
              <w:rPr>
                <w:rFonts w:ascii="PT Astra Serif" w:hAnsi="PT Astra Serif"/>
              </w:rPr>
              <w:lastRenderedPageBreak/>
              <w:t>справочником работ и профессий рабочих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lastRenderedPageBreak/>
              <w:t>8 400</w:t>
            </w:r>
          </w:p>
        </w:tc>
      </w:tr>
      <w:tr w:rsidR="003B15FD" w:rsidRPr="00027F34" w:rsidTr="00B732A2">
        <w:trPr>
          <w:trHeight w:val="70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lastRenderedPageBreak/>
              <w:t>3.6.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4 квалификационный</w:t>
            </w:r>
            <w:r w:rsidRPr="00027F34">
              <w:rPr>
                <w:rFonts w:ascii="PT Astra Serif" w:hAnsi="PT Astra Serif"/>
              </w:rPr>
              <w:br/>
              <w:t xml:space="preserve">уровень          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 xml:space="preserve">Наименования профессий рабочих, предусмотренных </w:t>
            </w:r>
            <w:hyperlink w:anchor="Par49" w:tooltip="1 квалификационный уровень" w:history="1">
              <w:r w:rsidRPr="00027F34">
                <w:rPr>
                  <w:rFonts w:ascii="PT Astra Serif" w:hAnsi="PT Astra Serif"/>
                </w:rPr>
                <w:t>1</w:t>
              </w:r>
            </w:hyperlink>
            <w:r w:rsidRPr="00027F34">
              <w:rPr>
                <w:rFonts w:ascii="PT Astra Serif" w:hAnsi="PT Astra Serif"/>
              </w:rPr>
              <w:t xml:space="preserve"> - </w:t>
            </w:r>
            <w:hyperlink w:anchor="Par55" w:tooltip="3 квалификационный уровень" w:history="1">
              <w:r w:rsidRPr="00027F34">
                <w:rPr>
                  <w:rFonts w:ascii="PT Astra Serif" w:hAnsi="PT Astra Serif"/>
                </w:rPr>
                <w:t>3</w:t>
              </w:r>
            </w:hyperlink>
            <w:r w:rsidRPr="00027F34">
              <w:rPr>
                <w:rFonts w:ascii="PT Astra Serif" w:hAnsi="PT Astra Serif"/>
              </w:rPr>
              <w:t xml:space="preserve"> квалификационными уровнями настоящей профессиональной квалификационной группы, выполняющих важные (особо важные) и ответственные (особо ответственные работы)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8 500</w:t>
            </w:r>
          </w:p>
        </w:tc>
      </w:tr>
      <w:tr w:rsidR="003B15FD" w:rsidRPr="00027F34" w:rsidTr="00B732A2">
        <w:trPr>
          <w:trHeight w:val="260"/>
        </w:trPr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bookmarkStart w:id="4" w:name="Par32"/>
            <w:bookmarkEnd w:id="4"/>
            <w:r w:rsidRPr="00027F34">
              <w:rPr>
                <w:rFonts w:ascii="PT Astra Serif" w:hAnsi="PT Astra Serif"/>
              </w:rPr>
              <w:t>4. Профессиональные квалификационные группы должностей медицинских и фармацевтических работников</w:t>
            </w:r>
          </w:p>
        </w:tc>
      </w:tr>
      <w:tr w:rsidR="003B15FD" w:rsidRPr="00027F34" w:rsidTr="00B732A2">
        <w:trPr>
          <w:trHeight w:val="557"/>
        </w:trPr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Профессиональная квалификационная группа «Медицинский и фармацевтический персонал первого уровня»</w:t>
            </w:r>
          </w:p>
        </w:tc>
      </w:tr>
      <w:tr w:rsidR="003B15FD" w:rsidRPr="00027F34" w:rsidTr="00B732A2">
        <w:trPr>
          <w:trHeight w:val="55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4.1.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 квалификационный</w:t>
            </w:r>
            <w:r w:rsidRPr="00027F34">
              <w:rPr>
                <w:rFonts w:ascii="PT Astra Serif" w:hAnsi="PT Astra Serif"/>
              </w:rPr>
              <w:br/>
              <w:t xml:space="preserve">уровень          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Санитарка; сестра-хозяйка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9 000</w:t>
            </w:r>
          </w:p>
        </w:tc>
      </w:tr>
      <w:tr w:rsidR="003B15FD" w:rsidRPr="00027F34" w:rsidTr="00B732A2">
        <w:trPr>
          <w:trHeight w:val="557"/>
        </w:trPr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Профессиональная квалификационная группа «Средний медицинский и фармацевтический персонал»</w:t>
            </w:r>
          </w:p>
        </w:tc>
      </w:tr>
      <w:tr w:rsidR="003B15FD" w:rsidRPr="00027F34" w:rsidTr="00B732A2">
        <w:trPr>
          <w:trHeight w:val="55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4.2.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 квалификационный</w:t>
            </w:r>
            <w:r w:rsidRPr="00027F34">
              <w:rPr>
                <w:rFonts w:ascii="PT Astra Serif" w:hAnsi="PT Astra Serif"/>
              </w:rPr>
              <w:br/>
              <w:t xml:space="preserve">уровень          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Инструктор по лечебной физкультуре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9 200</w:t>
            </w:r>
          </w:p>
        </w:tc>
      </w:tr>
      <w:tr w:rsidR="003B15FD" w:rsidRPr="00027F34" w:rsidTr="00B732A2">
        <w:trPr>
          <w:trHeight w:val="55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4.3.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 квалификационный</w:t>
            </w:r>
            <w:r w:rsidRPr="00027F34">
              <w:rPr>
                <w:rFonts w:ascii="PT Astra Serif" w:hAnsi="PT Astra Serif"/>
              </w:rPr>
              <w:br/>
              <w:t xml:space="preserve">уровень          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Медицинская сестра диетическая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9 400</w:t>
            </w:r>
          </w:p>
        </w:tc>
      </w:tr>
      <w:tr w:rsidR="003B15FD" w:rsidRPr="00027F34" w:rsidTr="00B732A2">
        <w:trPr>
          <w:trHeight w:val="55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4.4.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3 квалификационный</w:t>
            </w:r>
            <w:r w:rsidRPr="00027F34">
              <w:rPr>
                <w:rFonts w:ascii="PT Astra Serif" w:hAnsi="PT Astra Serif"/>
              </w:rPr>
              <w:br/>
              <w:t xml:space="preserve">уровень          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Медицинская сестра; медицинская сестра палатная (постовая); медицинская сестра по физиотерапии; медицинская сестра по массажу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9 600</w:t>
            </w:r>
          </w:p>
        </w:tc>
      </w:tr>
      <w:tr w:rsidR="003B15FD" w:rsidRPr="00027F34" w:rsidTr="00B732A2">
        <w:trPr>
          <w:trHeight w:val="55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4.5.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4 квалификационный</w:t>
            </w:r>
            <w:r w:rsidRPr="00027F34">
              <w:rPr>
                <w:rFonts w:ascii="PT Astra Serif" w:hAnsi="PT Astra Serif"/>
              </w:rPr>
              <w:br/>
              <w:t xml:space="preserve">уровень          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Медицинская сестра процедурной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 xml:space="preserve"> 9 800</w:t>
            </w:r>
          </w:p>
        </w:tc>
      </w:tr>
      <w:tr w:rsidR="003B15FD" w:rsidRPr="00027F34" w:rsidTr="00B732A2">
        <w:trPr>
          <w:trHeight w:val="55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4.6.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5 квалификационный</w:t>
            </w:r>
            <w:r w:rsidRPr="00027F34">
              <w:rPr>
                <w:rFonts w:ascii="PT Astra Serif" w:hAnsi="PT Astra Serif"/>
              </w:rPr>
              <w:br/>
              <w:t xml:space="preserve">уровень          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Старшая медицинская сестра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10 000</w:t>
            </w:r>
          </w:p>
        </w:tc>
      </w:tr>
      <w:tr w:rsidR="003B15FD" w:rsidRPr="00027F34" w:rsidTr="00B732A2">
        <w:trPr>
          <w:trHeight w:val="276"/>
        </w:trPr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Профессиональная квалификационная группа «Врачи и провизоры»</w:t>
            </w:r>
          </w:p>
        </w:tc>
      </w:tr>
      <w:tr w:rsidR="003B15FD" w:rsidRPr="00027F34" w:rsidTr="00B732A2">
        <w:trPr>
          <w:trHeight w:val="55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4.7.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 квалификационный</w:t>
            </w:r>
            <w:r w:rsidRPr="00027F34">
              <w:rPr>
                <w:rFonts w:ascii="PT Astra Serif" w:hAnsi="PT Astra Serif"/>
              </w:rPr>
              <w:br/>
              <w:t xml:space="preserve">уровень          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 xml:space="preserve">Врачи-специалисты </w:t>
            </w:r>
            <w:r w:rsidRPr="00027F34">
              <w:rPr>
                <w:rFonts w:ascii="PT Astra Serif" w:hAnsi="PT Astra Serif"/>
                <w:lang w:val="en-US"/>
              </w:rPr>
              <w:t>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11 000</w:t>
            </w:r>
          </w:p>
        </w:tc>
      </w:tr>
      <w:tr w:rsidR="003B15FD" w:rsidRPr="00027F34" w:rsidTr="00B732A2">
        <w:trPr>
          <w:trHeight w:val="259"/>
        </w:trPr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 xml:space="preserve">&lt;*&gt; Кроме врачей - специалистов, отнесенных к </w:t>
            </w:r>
            <w:hyperlink w:anchor="sub_10033" w:history="1">
              <w:r w:rsidRPr="00027F34">
                <w:rPr>
                  <w:rStyle w:val="afb"/>
                  <w:rFonts w:ascii="PT Astra Serif" w:hAnsi="PT Astra Serif"/>
                  <w:b w:val="0"/>
                  <w:color w:val="auto"/>
                </w:rPr>
                <w:t>3</w:t>
              </w:r>
            </w:hyperlink>
            <w:r w:rsidRPr="00027F34">
              <w:rPr>
                <w:rFonts w:ascii="PT Astra Serif" w:hAnsi="PT Astra Serif"/>
                <w:b/>
              </w:rPr>
              <w:t xml:space="preserve"> </w:t>
            </w:r>
            <w:r w:rsidRPr="00027F34">
              <w:rPr>
                <w:rFonts w:ascii="PT Astra Serif" w:hAnsi="PT Astra Serif"/>
              </w:rPr>
              <w:t>и</w:t>
            </w:r>
            <w:r w:rsidRPr="00027F34">
              <w:rPr>
                <w:rFonts w:ascii="PT Astra Serif" w:hAnsi="PT Astra Serif"/>
                <w:b/>
              </w:rPr>
              <w:t xml:space="preserve"> </w:t>
            </w:r>
            <w:hyperlink w:anchor="sub_10034" w:history="1">
              <w:r w:rsidRPr="00027F34">
                <w:rPr>
                  <w:rStyle w:val="afb"/>
                  <w:rFonts w:ascii="PT Astra Serif" w:hAnsi="PT Astra Serif"/>
                  <w:b w:val="0"/>
                  <w:color w:val="auto"/>
                </w:rPr>
                <w:t>4 квалификационным уровням</w:t>
              </w:r>
            </w:hyperlink>
          </w:p>
        </w:tc>
      </w:tr>
      <w:tr w:rsidR="003B15FD" w:rsidRPr="00027F34" w:rsidTr="00B732A2">
        <w:trPr>
          <w:trHeight w:val="385"/>
        </w:trPr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Профессиональная квалификационная группа «Руководители структурных подразделений учреждений с высшим медицинским и фармацевтическим образованием (врач-специалист, провизор)»</w:t>
            </w:r>
          </w:p>
        </w:tc>
      </w:tr>
      <w:tr w:rsidR="003B15FD" w:rsidRPr="00027F34" w:rsidTr="00B732A2">
        <w:trPr>
          <w:trHeight w:val="55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4.8.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 квалификационный</w:t>
            </w:r>
            <w:r w:rsidRPr="00027F34">
              <w:rPr>
                <w:rFonts w:ascii="PT Astra Serif" w:hAnsi="PT Astra Serif"/>
              </w:rPr>
              <w:br/>
              <w:t xml:space="preserve">уровень          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pStyle w:val="afa"/>
              <w:spacing w:line="240" w:lineRule="atLeast"/>
              <w:jc w:val="left"/>
              <w:rPr>
                <w:rFonts w:ascii="PT Astra Serif" w:hAnsi="PT Astra Serif" w:cs="Times New Roman"/>
              </w:rPr>
            </w:pPr>
            <w:r w:rsidRPr="00027F34">
              <w:rPr>
                <w:rFonts w:ascii="PT Astra Serif" w:hAnsi="PT Astra Serif" w:cs="Times New Roman"/>
              </w:rPr>
              <w:t>Заведующий структурным подразделением (отделением)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pStyle w:val="afa"/>
              <w:spacing w:line="240" w:lineRule="atLeast"/>
              <w:jc w:val="center"/>
              <w:rPr>
                <w:rFonts w:ascii="PT Astra Serif" w:hAnsi="PT Astra Serif" w:cs="Times New Roman"/>
              </w:rPr>
            </w:pPr>
            <w:r w:rsidRPr="00027F34">
              <w:rPr>
                <w:rFonts w:ascii="PT Astra Serif" w:hAnsi="PT Astra Serif" w:cs="Times New Roman"/>
              </w:rPr>
              <w:t>12 000</w:t>
            </w:r>
          </w:p>
        </w:tc>
      </w:tr>
      <w:tr w:rsidR="003B15FD" w:rsidRPr="00027F34" w:rsidTr="00B732A2">
        <w:trPr>
          <w:trHeight w:val="264"/>
        </w:trPr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pStyle w:val="afa"/>
              <w:spacing w:line="240" w:lineRule="atLeast"/>
              <w:jc w:val="center"/>
              <w:rPr>
                <w:rFonts w:ascii="PT Astra Serif" w:hAnsi="PT Astra Serif" w:cs="Times New Roman"/>
              </w:rPr>
            </w:pPr>
            <w:r w:rsidRPr="00027F34">
              <w:rPr>
                <w:rFonts w:ascii="PT Astra Serif" w:hAnsi="PT Astra Serif" w:cs="Times New Roman"/>
              </w:rPr>
              <w:t>5. Профессиональные квалификационные группы должностей работников сельского хозяйства&lt;*&gt;</w:t>
            </w:r>
          </w:p>
        </w:tc>
      </w:tr>
      <w:tr w:rsidR="003B15FD" w:rsidRPr="00027F34" w:rsidTr="00B732A2">
        <w:trPr>
          <w:trHeight w:val="557"/>
        </w:trPr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pStyle w:val="afa"/>
              <w:spacing w:line="240" w:lineRule="atLeast"/>
              <w:jc w:val="center"/>
              <w:rPr>
                <w:rFonts w:ascii="PT Astra Serif" w:hAnsi="PT Astra Serif" w:cs="Times New Roman"/>
              </w:rPr>
            </w:pPr>
            <w:r w:rsidRPr="00027F34">
              <w:rPr>
                <w:rFonts w:ascii="PT Astra Serif" w:hAnsi="PT Astra Serif" w:cs="Times New Roman"/>
              </w:rPr>
              <w:t>Профессиональная квалификационная группа «Должности работников сельского хозяйства третьего уровня»</w:t>
            </w:r>
          </w:p>
        </w:tc>
      </w:tr>
      <w:tr w:rsidR="003B15FD" w:rsidRPr="00027F34" w:rsidTr="00B732A2">
        <w:trPr>
          <w:trHeight w:val="55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5.1.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 квалификационный</w:t>
            </w:r>
            <w:r w:rsidRPr="00027F34">
              <w:rPr>
                <w:rFonts w:ascii="PT Astra Serif" w:hAnsi="PT Astra Serif"/>
              </w:rPr>
              <w:br/>
              <w:t xml:space="preserve">уровень          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pStyle w:val="afa"/>
              <w:spacing w:line="240" w:lineRule="atLeast"/>
              <w:rPr>
                <w:rFonts w:ascii="PT Astra Serif" w:hAnsi="PT Astra Serif" w:cs="Times New Roman"/>
              </w:rPr>
            </w:pPr>
            <w:r w:rsidRPr="00027F34">
              <w:rPr>
                <w:rFonts w:ascii="PT Astra Serif" w:hAnsi="PT Astra Serif" w:cs="Times New Roman"/>
              </w:rPr>
              <w:t>Агроном; ветеринарный врач; зоотехник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pStyle w:val="afa"/>
              <w:spacing w:line="240" w:lineRule="atLeast"/>
              <w:jc w:val="center"/>
              <w:rPr>
                <w:rFonts w:ascii="PT Astra Serif" w:hAnsi="PT Astra Serif" w:cs="Times New Roman"/>
              </w:rPr>
            </w:pPr>
            <w:r w:rsidRPr="00027F34">
              <w:rPr>
                <w:rFonts w:ascii="PT Astra Serif" w:hAnsi="PT Astra Serif" w:cs="Times New Roman"/>
              </w:rPr>
              <w:t>9 200</w:t>
            </w:r>
          </w:p>
        </w:tc>
      </w:tr>
      <w:tr w:rsidR="003B15FD" w:rsidRPr="00027F34" w:rsidTr="00B732A2">
        <w:trPr>
          <w:trHeight w:val="55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5.2.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 квалификационный</w:t>
            </w:r>
            <w:r w:rsidRPr="00027F34">
              <w:rPr>
                <w:rFonts w:ascii="PT Astra Serif" w:hAnsi="PT Astra Serif"/>
              </w:rPr>
              <w:br/>
              <w:t xml:space="preserve">уровень          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pStyle w:val="afa"/>
              <w:spacing w:line="240" w:lineRule="atLeast"/>
              <w:rPr>
                <w:rFonts w:ascii="PT Astra Serif" w:hAnsi="PT Astra Serif" w:cs="Times New Roman"/>
              </w:rPr>
            </w:pPr>
            <w:r w:rsidRPr="00027F34">
              <w:rPr>
                <w:rFonts w:ascii="PT Astra Serif" w:hAnsi="PT Astra Serif" w:cs="Times New Roman"/>
              </w:rPr>
              <w:t>Специалисты II категории: агроном; ветеринарный врач; зоотехник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pStyle w:val="afa"/>
              <w:spacing w:line="240" w:lineRule="atLeast"/>
              <w:jc w:val="center"/>
              <w:rPr>
                <w:rFonts w:ascii="PT Astra Serif" w:hAnsi="PT Astra Serif" w:cs="Times New Roman"/>
              </w:rPr>
            </w:pPr>
            <w:r w:rsidRPr="00027F34">
              <w:rPr>
                <w:rFonts w:ascii="PT Astra Serif" w:hAnsi="PT Astra Serif" w:cs="Times New Roman"/>
              </w:rPr>
              <w:t>9 400</w:t>
            </w:r>
          </w:p>
        </w:tc>
      </w:tr>
      <w:tr w:rsidR="003B15FD" w:rsidRPr="00027F34" w:rsidTr="00B732A2">
        <w:trPr>
          <w:trHeight w:val="55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5.3.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3 квалификационный</w:t>
            </w:r>
            <w:r w:rsidRPr="00027F34">
              <w:rPr>
                <w:rFonts w:ascii="PT Astra Serif" w:hAnsi="PT Astra Serif"/>
              </w:rPr>
              <w:br/>
              <w:t xml:space="preserve">уровень          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pStyle w:val="afa"/>
              <w:spacing w:line="240" w:lineRule="atLeast"/>
              <w:rPr>
                <w:rFonts w:ascii="PT Astra Serif" w:hAnsi="PT Astra Serif" w:cs="Times New Roman"/>
              </w:rPr>
            </w:pPr>
            <w:r w:rsidRPr="00027F34">
              <w:rPr>
                <w:rFonts w:ascii="PT Astra Serif" w:hAnsi="PT Astra Serif" w:cs="Times New Roman"/>
              </w:rPr>
              <w:t>Специалисты II</w:t>
            </w:r>
            <w:r w:rsidRPr="00027F34">
              <w:rPr>
                <w:rFonts w:ascii="PT Astra Serif" w:hAnsi="PT Astra Serif" w:cs="Times New Roman"/>
                <w:lang w:val="en-US"/>
              </w:rPr>
              <w:t>I</w:t>
            </w:r>
            <w:r w:rsidRPr="00027F34">
              <w:rPr>
                <w:rFonts w:ascii="PT Astra Serif" w:hAnsi="PT Astra Serif" w:cs="Times New Roman"/>
              </w:rPr>
              <w:t xml:space="preserve"> категории: агроном; ветеринарный врач; зоотехник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pStyle w:val="afa"/>
              <w:spacing w:line="240" w:lineRule="atLeast"/>
              <w:jc w:val="center"/>
              <w:rPr>
                <w:rFonts w:ascii="PT Astra Serif" w:hAnsi="PT Astra Serif" w:cs="Times New Roman"/>
              </w:rPr>
            </w:pPr>
            <w:r w:rsidRPr="00027F34">
              <w:rPr>
                <w:rFonts w:ascii="PT Astra Serif" w:hAnsi="PT Astra Serif" w:cs="Times New Roman"/>
              </w:rPr>
              <w:t>9 600</w:t>
            </w:r>
          </w:p>
        </w:tc>
      </w:tr>
      <w:tr w:rsidR="003B15FD" w:rsidRPr="00027F34" w:rsidTr="00B732A2">
        <w:trPr>
          <w:trHeight w:val="55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lastRenderedPageBreak/>
              <w:t>5.4.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4 квалификационный</w:t>
            </w:r>
            <w:r w:rsidRPr="00027F34">
              <w:rPr>
                <w:rFonts w:ascii="PT Astra Serif" w:hAnsi="PT Astra Serif"/>
              </w:rPr>
              <w:br/>
              <w:t xml:space="preserve">уровень          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pStyle w:val="afa"/>
              <w:spacing w:line="240" w:lineRule="atLeast"/>
              <w:rPr>
                <w:rFonts w:ascii="PT Astra Serif" w:hAnsi="PT Astra Serif" w:cs="Times New Roman"/>
              </w:rPr>
            </w:pPr>
            <w:r w:rsidRPr="00027F34">
              <w:rPr>
                <w:rFonts w:ascii="PT Astra Serif" w:hAnsi="PT Astra Serif" w:cs="Times New Roman"/>
              </w:rPr>
              <w:t>Ведущий: агроном; ветеринарный врач; зоотехник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pStyle w:val="afa"/>
              <w:spacing w:line="240" w:lineRule="atLeast"/>
              <w:jc w:val="center"/>
              <w:rPr>
                <w:rFonts w:ascii="PT Astra Serif" w:hAnsi="PT Astra Serif" w:cs="Times New Roman"/>
              </w:rPr>
            </w:pPr>
            <w:r w:rsidRPr="00027F34">
              <w:rPr>
                <w:rFonts w:ascii="PT Astra Serif" w:hAnsi="PT Astra Serif" w:cs="Times New Roman"/>
              </w:rPr>
              <w:t>9 800</w:t>
            </w:r>
          </w:p>
        </w:tc>
      </w:tr>
      <w:tr w:rsidR="003B15FD" w:rsidRPr="00027F34" w:rsidTr="00B732A2">
        <w:trPr>
          <w:trHeight w:val="266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pStyle w:val="afa"/>
              <w:spacing w:line="240" w:lineRule="atLeast"/>
              <w:rPr>
                <w:rFonts w:ascii="PT Astra Serif" w:hAnsi="PT Astra Serif" w:cs="Times New Roman"/>
              </w:rPr>
            </w:pPr>
            <w:r w:rsidRPr="00027F34">
              <w:rPr>
                <w:rFonts w:ascii="PT Astra Serif" w:hAnsi="PT Astra Serif" w:cs="Times New Roman"/>
                <w:lang w:val="en-US"/>
              </w:rPr>
              <w:t xml:space="preserve">&lt;*&gt; </w:t>
            </w:r>
            <w:r w:rsidRPr="00027F34">
              <w:rPr>
                <w:rFonts w:ascii="PT Astra Serif" w:hAnsi="PT Astra Serif" w:cs="Times New Roman"/>
              </w:rPr>
              <w:t>Для детских экологических станций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pStyle w:val="afa"/>
              <w:spacing w:line="240" w:lineRule="atLeast"/>
              <w:jc w:val="center"/>
              <w:rPr>
                <w:rFonts w:ascii="PT Astra Serif" w:hAnsi="PT Astra Serif" w:cs="Times New Roman"/>
                <w:lang w:val="en-US"/>
              </w:rPr>
            </w:pPr>
          </w:p>
        </w:tc>
      </w:tr>
      <w:tr w:rsidR="003B15FD" w:rsidRPr="00027F34" w:rsidTr="00B732A2">
        <w:trPr>
          <w:trHeight w:val="266"/>
        </w:trPr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pStyle w:val="afa"/>
              <w:spacing w:line="240" w:lineRule="atLeast"/>
              <w:jc w:val="center"/>
              <w:rPr>
                <w:rFonts w:ascii="PT Astra Serif" w:hAnsi="PT Astra Serif" w:cs="Times New Roman"/>
              </w:rPr>
            </w:pPr>
            <w:bookmarkStart w:id="5" w:name="Par231"/>
            <w:bookmarkEnd w:id="5"/>
            <w:r w:rsidRPr="00027F34">
              <w:rPr>
                <w:rFonts w:ascii="PT Astra Serif" w:hAnsi="PT Astra Serif" w:cs="Times New Roman"/>
              </w:rPr>
              <w:t>6. Профессиональные квалификационные группы должностей работников культуры, искусства и кинематографии</w:t>
            </w:r>
          </w:p>
        </w:tc>
      </w:tr>
      <w:tr w:rsidR="00BC30A6" w:rsidRPr="00027F34" w:rsidTr="00B732A2">
        <w:trPr>
          <w:trHeight w:val="266"/>
        </w:trPr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0A6" w:rsidRPr="00027F34" w:rsidRDefault="00BC30A6" w:rsidP="00BC30A6">
            <w:pPr>
              <w:pStyle w:val="afa"/>
              <w:spacing w:line="240" w:lineRule="atLeast"/>
              <w:jc w:val="center"/>
              <w:rPr>
                <w:rFonts w:ascii="PT Astra Serif" w:hAnsi="PT Astra Serif" w:cs="Times New Roman"/>
              </w:rPr>
            </w:pPr>
            <w:r w:rsidRPr="00027F34">
              <w:rPr>
                <w:rFonts w:ascii="PT Astra Serif" w:hAnsi="PT Astra Serif" w:cs="Times New Roman"/>
              </w:rPr>
              <w:t>Профессиональная квалификационная группа «Должности работников культуры, искусства и кинематографии среднего звена»</w:t>
            </w:r>
          </w:p>
        </w:tc>
      </w:tr>
      <w:tr w:rsidR="00BC30A6" w:rsidRPr="00027F34" w:rsidTr="00B732A2">
        <w:trPr>
          <w:trHeight w:val="26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0A6" w:rsidRPr="00027F34" w:rsidRDefault="00BC30A6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6.1.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0A6" w:rsidRPr="00027F34" w:rsidRDefault="00BC30A6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0A6" w:rsidRPr="00027F34" w:rsidRDefault="006535D5" w:rsidP="00B732A2">
            <w:pPr>
              <w:pStyle w:val="afa"/>
              <w:spacing w:line="240" w:lineRule="atLeast"/>
              <w:rPr>
                <w:rFonts w:ascii="PT Astra Serif" w:hAnsi="PT Astra Serif" w:cs="Times New Roman"/>
              </w:rPr>
            </w:pPr>
            <w:r w:rsidRPr="00027F34">
              <w:rPr>
                <w:rFonts w:ascii="PT Astra Serif" w:hAnsi="PT Astra Serif" w:cs="Times New Roman"/>
              </w:rPr>
              <w:t>Аккомпаниатор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0A6" w:rsidRPr="00027F34" w:rsidRDefault="00BC30A6" w:rsidP="006535D5">
            <w:pPr>
              <w:pStyle w:val="afa"/>
              <w:spacing w:line="240" w:lineRule="atLeast"/>
              <w:jc w:val="center"/>
              <w:rPr>
                <w:rFonts w:ascii="PT Astra Serif" w:hAnsi="PT Astra Serif" w:cs="Times New Roman"/>
              </w:rPr>
            </w:pPr>
            <w:r w:rsidRPr="00027F34">
              <w:rPr>
                <w:rFonts w:ascii="PT Astra Serif" w:hAnsi="PT Astra Serif" w:cs="Times New Roman"/>
              </w:rPr>
              <w:t>9 1</w:t>
            </w:r>
            <w:r w:rsidR="006535D5" w:rsidRPr="00027F34">
              <w:rPr>
                <w:rFonts w:ascii="PT Astra Serif" w:hAnsi="PT Astra Serif" w:cs="Times New Roman"/>
              </w:rPr>
              <w:t>0</w:t>
            </w:r>
            <w:r w:rsidRPr="00027F34">
              <w:rPr>
                <w:rFonts w:ascii="PT Astra Serif" w:hAnsi="PT Astra Serif" w:cs="Times New Roman"/>
              </w:rPr>
              <w:t>0</w:t>
            </w:r>
          </w:p>
        </w:tc>
      </w:tr>
      <w:tr w:rsidR="003B15FD" w:rsidRPr="00027F34" w:rsidTr="00B732A2">
        <w:trPr>
          <w:trHeight w:val="266"/>
        </w:trPr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pStyle w:val="afa"/>
              <w:spacing w:line="240" w:lineRule="atLeast"/>
              <w:jc w:val="center"/>
              <w:rPr>
                <w:rFonts w:ascii="PT Astra Serif" w:hAnsi="PT Astra Serif" w:cs="Times New Roman"/>
              </w:rPr>
            </w:pPr>
            <w:r w:rsidRPr="00027F34">
              <w:rPr>
                <w:rFonts w:ascii="PT Astra Serif" w:hAnsi="PT Astra Serif" w:cs="Times New Roman"/>
              </w:rPr>
              <w:t>Профессиональная квалификационная группа «Должности работников культуры, искусства и кинематографии ведущего звена»</w:t>
            </w:r>
          </w:p>
        </w:tc>
      </w:tr>
      <w:tr w:rsidR="003B15FD" w:rsidRPr="00027F34" w:rsidTr="00B732A2">
        <w:trPr>
          <w:trHeight w:val="26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2576F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6.</w:t>
            </w:r>
            <w:r w:rsidR="002576F1" w:rsidRPr="00027F34">
              <w:rPr>
                <w:rFonts w:ascii="PT Astra Serif" w:hAnsi="PT Astra Serif"/>
              </w:rPr>
              <w:t>2</w:t>
            </w:r>
            <w:r w:rsidRPr="00027F34">
              <w:rPr>
                <w:rFonts w:ascii="PT Astra Serif" w:hAnsi="PT Astra Serif"/>
              </w:rPr>
              <w:t>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pStyle w:val="afa"/>
              <w:spacing w:line="240" w:lineRule="atLeast"/>
              <w:rPr>
                <w:rFonts w:ascii="PT Astra Serif" w:hAnsi="PT Astra Serif" w:cs="Times New Roman"/>
              </w:rPr>
            </w:pPr>
            <w:r w:rsidRPr="00027F34">
              <w:rPr>
                <w:rFonts w:ascii="PT Astra Serif" w:hAnsi="PT Astra Serif" w:cs="Times New Roman"/>
              </w:rPr>
              <w:t>Библиотекарь, звукооператор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pStyle w:val="afa"/>
              <w:spacing w:line="240" w:lineRule="atLeast"/>
              <w:jc w:val="center"/>
              <w:rPr>
                <w:rFonts w:ascii="PT Astra Serif" w:hAnsi="PT Astra Serif" w:cs="Times New Roman"/>
              </w:rPr>
            </w:pPr>
            <w:r w:rsidRPr="00027F34">
              <w:rPr>
                <w:rFonts w:ascii="PT Astra Serif" w:hAnsi="PT Astra Serif" w:cs="Times New Roman"/>
              </w:rPr>
              <w:t>9 150</w:t>
            </w:r>
          </w:p>
        </w:tc>
      </w:tr>
      <w:tr w:rsidR="003B15FD" w:rsidRPr="00027F34" w:rsidTr="00B732A2">
        <w:trPr>
          <w:trHeight w:val="260"/>
        </w:trPr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E4196C">
            <w:pPr>
              <w:autoSpaceDE w:val="0"/>
              <w:autoSpaceDN w:val="0"/>
              <w:adjustRightInd w:val="0"/>
              <w:spacing w:line="240" w:lineRule="atLeast"/>
              <w:ind w:firstLine="540"/>
              <w:jc w:val="center"/>
              <w:outlineLvl w:val="0"/>
              <w:rPr>
                <w:rFonts w:ascii="PT Astra Serif" w:hAnsi="PT Astra Serif"/>
              </w:rPr>
            </w:pPr>
            <w:r w:rsidRPr="00027F34">
              <w:rPr>
                <w:rFonts w:ascii="PT Astra Serif" w:eastAsiaTheme="minorHAnsi" w:hAnsi="PT Astra Serif"/>
                <w:lang w:eastAsia="en-US"/>
              </w:rPr>
              <w:t>Профессион</w:t>
            </w:r>
            <w:r w:rsidR="00E4196C" w:rsidRPr="00027F34">
              <w:rPr>
                <w:rFonts w:ascii="PT Astra Serif" w:eastAsiaTheme="minorHAnsi" w:hAnsi="PT Astra Serif"/>
                <w:lang w:eastAsia="en-US"/>
              </w:rPr>
              <w:t>альная квалификационная группа «</w:t>
            </w:r>
            <w:r w:rsidRPr="00027F34">
              <w:rPr>
                <w:rFonts w:ascii="PT Astra Serif" w:eastAsiaTheme="minorHAnsi" w:hAnsi="PT Astra Serif"/>
                <w:lang w:eastAsia="en-US"/>
              </w:rPr>
              <w:t>Должности руководящего состава учреждений культуры, искусства и кинематографии</w:t>
            </w:r>
            <w:r w:rsidR="00E4196C" w:rsidRPr="00027F34">
              <w:rPr>
                <w:rFonts w:ascii="PT Astra Serif" w:eastAsiaTheme="minorHAnsi" w:hAnsi="PT Astra Serif"/>
                <w:lang w:eastAsia="en-US"/>
              </w:rPr>
              <w:t>»</w:t>
            </w:r>
          </w:p>
        </w:tc>
      </w:tr>
      <w:tr w:rsidR="003B15FD" w:rsidRPr="00027F34" w:rsidTr="00B732A2">
        <w:trPr>
          <w:trHeight w:val="26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2576F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6.</w:t>
            </w:r>
            <w:r w:rsidR="002576F1" w:rsidRPr="00027F34">
              <w:rPr>
                <w:rFonts w:ascii="PT Astra Serif" w:hAnsi="PT Astra Serif"/>
              </w:rPr>
              <w:t>3</w:t>
            </w:r>
            <w:r w:rsidRPr="00027F34">
              <w:rPr>
                <w:rFonts w:ascii="PT Astra Serif" w:hAnsi="PT Astra Serif"/>
              </w:rPr>
              <w:t>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570717" w:rsidP="007D344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eastAsiaTheme="minorHAnsi" w:hAnsi="PT Astra Serif"/>
                <w:lang w:eastAsia="en-US"/>
              </w:rPr>
              <w:t>З</w:t>
            </w:r>
            <w:r w:rsidR="003B15FD" w:rsidRPr="00027F34">
              <w:rPr>
                <w:rFonts w:ascii="PT Astra Serif" w:eastAsiaTheme="minorHAnsi" w:hAnsi="PT Astra Serif"/>
                <w:lang w:eastAsia="en-US"/>
              </w:rPr>
              <w:t>аведующий отделом (сектором) музея; режиссер (дирижер, балетмейстер, хормейстер); звукорежиссер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FB670B" w:rsidP="006535D5">
            <w:pPr>
              <w:pStyle w:val="afa"/>
              <w:spacing w:line="240" w:lineRule="atLeast"/>
              <w:jc w:val="center"/>
              <w:rPr>
                <w:rFonts w:ascii="PT Astra Serif" w:hAnsi="PT Astra Serif" w:cs="Times New Roman"/>
              </w:rPr>
            </w:pPr>
            <w:r w:rsidRPr="00027F34">
              <w:rPr>
                <w:rFonts w:ascii="PT Astra Serif" w:hAnsi="PT Astra Serif" w:cs="Times New Roman"/>
              </w:rPr>
              <w:t>9 350</w:t>
            </w:r>
          </w:p>
        </w:tc>
      </w:tr>
      <w:tr w:rsidR="003B15FD" w:rsidRPr="00027F34" w:rsidTr="00B732A2">
        <w:trPr>
          <w:trHeight w:val="260"/>
        </w:trPr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pStyle w:val="afa"/>
              <w:spacing w:line="240" w:lineRule="atLeast"/>
              <w:jc w:val="center"/>
              <w:rPr>
                <w:rFonts w:ascii="PT Astra Serif" w:hAnsi="PT Astra Serif" w:cs="Times New Roman"/>
              </w:rPr>
            </w:pPr>
            <w:r w:rsidRPr="00027F34">
              <w:rPr>
                <w:rFonts w:ascii="PT Astra Serif" w:hAnsi="PT Astra Serif" w:cs="Times New Roman"/>
              </w:rPr>
              <w:t>7. Профессиональные квалификационные группы профессий рабочих культуры, искусства и кинематографии</w:t>
            </w:r>
          </w:p>
        </w:tc>
      </w:tr>
      <w:tr w:rsidR="003B15FD" w:rsidRPr="00027F34" w:rsidTr="00B732A2">
        <w:trPr>
          <w:trHeight w:val="260"/>
        </w:trPr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pStyle w:val="afa"/>
              <w:spacing w:line="240" w:lineRule="atLeast"/>
              <w:jc w:val="center"/>
              <w:rPr>
                <w:rFonts w:ascii="PT Astra Serif" w:hAnsi="PT Astra Serif" w:cs="Times New Roman"/>
              </w:rPr>
            </w:pPr>
            <w:r w:rsidRPr="00027F34">
              <w:rPr>
                <w:rFonts w:ascii="PT Astra Serif" w:hAnsi="PT Astra Serif" w:cs="Times New Roman"/>
              </w:rPr>
              <w:t xml:space="preserve">Профессиональная квалификационная группа «Профессии рабочих культуры, искусства и кинематографии первого уровня» </w:t>
            </w:r>
          </w:p>
        </w:tc>
      </w:tr>
      <w:tr w:rsidR="003B15FD" w:rsidRPr="00027F34" w:rsidTr="00B732A2">
        <w:trPr>
          <w:trHeight w:val="26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7.1.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eastAsiaTheme="minorHAnsi" w:hAnsi="PT Astra Serif"/>
                <w:lang w:eastAsia="en-US"/>
              </w:rPr>
            </w:pPr>
            <w:r w:rsidRPr="00027F34">
              <w:rPr>
                <w:rFonts w:ascii="PT Astra Serif" w:eastAsiaTheme="minorHAnsi" w:hAnsi="PT Astra Serif"/>
                <w:lang w:eastAsia="en-US"/>
              </w:rPr>
              <w:t xml:space="preserve">Костюмер, осветитель, машинист сцены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pStyle w:val="afa"/>
              <w:spacing w:line="240" w:lineRule="atLeast"/>
              <w:jc w:val="center"/>
              <w:rPr>
                <w:rFonts w:ascii="PT Astra Serif" w:hAnsi="PT Astra Serif" w:cs="Times New Roman"/>
              </w:rPr>
            </w:pPr>
            <w:r w:rsidRPr="00027F34">
              <w:rPr>
                <w:rFonts w:ascii="PT Astra Serif" w:hAnsi="PT Astra Serif" w:cs="Times New Roman"/>
              </w:rPr>
              <w:t>8 100</w:t>
            </w:r>
          </w:p>
        </w:tc>
      </w:tr>
      <w:tr w:rsidR="003B15FD" w:rsidRPr="00027F34" w:rsidTr="00B732A2">
        <w:trPr>
          <w:trHeight w:val="260"/>
        </w:trPr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pStyle w:val="afa"/>
              <w:spacing w:line="240" w:lineRule="atLeast"/>
              <w:jc w:val="center"/>
              <w:rPr>
                <w:rFonts w:ascii="PT Astra Serif" w:hAnsi="PT Astra Serif" w:cs="Times New Roman"/>
              </w:rPr>
            </w:pPr>
            <w:r w:rsidRPr="00027F34">
              <w:rPr>
                <w:rFonts w:ascii="PT Astra Serif" w:hAnsi="PT Astra Serif" w:cs="Times New Roman"/>
              </w:rPr>
              <w:t>Профессиональная квалификационная группа «Профессии рабочих культуры, искусства и кинематографии второго уровня»</w:t>
            </w:r>
          </w:p>
        </w:tc>
      </w:tr>
      <w:tr w:rsidR="003B15FD" w:rsidRPr="00027F34" w:rsidTr="00B732A2">
        <w:trPr>
          <w:trHeight w:val="26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7.2.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 квалификационный уровень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570717">
            <w:pPr>
              <w:pStyle w:val="ConsPlusCell"/>
              <w:spacing w:line="240" w:lineRule="atLeast"/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Механик по обслуживанию                                  звуковой техники 2 - 5 разрядов </w:t>
            </w:r>
            <w:r w:rsidR="00570717" w:rsidRPr="00027F34">
              <w:rPr>
                <w:rFonts w:ascii="PT Astra Serif" w:hAnsi="PT Astra Serif"/>
                <w:sz w:val="24"/>
                <w:szCs w:val="24"/>
              </w:rPr>
              <w:t>единым тарифно-квалификационным справочником (далее – ЕТКС)</w:t>
            </w:r>
            <w:r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; оператор видеозаписи 3 - 5                                  разрядов </w:t>
            </w:r>
            <w:r w:rsidR="00570717" w:rsidRPr="00027F34">
              <w:rPr>
                <w:rFonts w:ascii="PT Astra Serif" w:hAnsi="PT Astra Serif"/>
                <w:sz w:val="24"/>
                <w:szCs w:val="24"/>
              </w:rPr>
              <w:t>ЕТКС</w:t>
            </w:r>
            <w:r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; настройщик пианино и роялей 4 - 8 разрядов </w:t>
            </w:r>
            <w:r w:rsidR="00570717" w:rsidRPr="00027F34">
              <w:rPr>
                <w:rFonts w:ascii="PT Astra Serif" w:hAnsi="PT Astra Serif"/>
                <w:sz w:val="24"/>
                <w:szCs w:val="24"/>
              </w:rPr>
              <w:t>ЕТКС</w:t>
            </w:r>
            <w:r w:rsidRPr="00027F34">
              <w:rPr>
                <w:rFonts w:ascii="PT Astra Serif" w:hAnsi="PT Astra Serif" w:cs="Times New Roman"/>
                <w:sz w:val="24"/>
                <w:szCs w:val="24"/>
              </w:rPr>
              <w:t>; настройщик щипковых инструментов 3 -  6 разрядов ЕТКС; настройщик язычков</w:t>
            </w:r>
            <w:r w:rsidR="00570717"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ых инструментов 4 - 6 разрядов </w:t>
            </w: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ЕТКС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pStyle w:val="afa"/>
              <w:spacing w:line="240" w:lineRule="atLeast"/>
              <w:jc w:val="center"/>
              <w:rPr>
                <w:rFonts w:ascii="PT Astra Serif" w:hAnsi="PT Astra Serif" w:cs="Times New Roman"/>
              </w:rPr>
            </w:pPr>
            <w:r w:rsidRPr="00027F34">
              <w:rPr>
                <w:rFonts w:ascii="PT Astra Serif" w:hAnsi="PT Astra Serif" w:cs="Times New Roman"/>
              </w:rPr>
              <w:t>8 200</w:t>
            </w:r>
          </w:p>
        </w:tc>
      </w:tr>
      <w:tr w:rsidR="003B15FD" w:rsidRPr="00027F34" w:rsidTr="00B732A2">
        <w:trPr>
          <w:trHeight w:val="266"/>
        </w:trPr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pStyle w:val="afa"/>
              <w:spacing w:line="240" w:lineRule="atLeast"/>
              <w:jc w:val="center"/>
              <w:rPr>
                <w:rFonts w:ascii="PT Astra Serif" w:hAnsi="PT Astra Serif" w:cs="Times New Roman"/>
              </w:rPr>
            </w:pPr>
            <w:r w:rsidRPr="00027F34">
              <w:rPr>
                <w:rFonts w:ascii="PT Astra Serif" w:hAnsi="PT Astra Serif" w:cs="Times New Roman"/>
              </w:rPr>
              <w:t>8. Профессиональные квалификационные группы должностей работников физической культуры и спорта</w:t>
            </w:r>
          </w:p>
        </w:tc>
      </w:tr>
      <w:tr w:rsidR="003B15FD" w:rsidRPr="00027F34" w:rsidTr="00B732A2">
        <w:trPr>
          <w:trHeight w:val="266"/>
        </w:trPr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pStyle w:val="afa"/>
              <w:spacing w:line="240" w:lineRule="atLeast"/>
              <w:jc w:val="center"/>
              <w:rPr>
                <w:rFonts w:ascii="PT Astra Serif" w:hAnsi="PT Astra Serif" w:cs="Times New Roman"/>
              </w:rPr>
            </w:pPr>
            <w:r w:rsidRPr="00027F34">
              <w:rPr>
                <w:rFonts w:ascii="PT Astra Serif" w:hAnsi="PT Astra Serif" w:cs="Times New Roman"/>
              </w:rPr>
              <w:t>Профессиональная квалификационная группа «Должности работников физической культуры и спорта»</w:t>
            </w:r>
          </w:p>
        </w:tc>
      </w:tr>
      <w:tr w:rsidR="003B15FD" w:rsidRPr="00027F34" w:rsidTr="00B732A2">
        <w:trPr>
          <w:trHeight w:val="26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8.1.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 квалификационный уровень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Инструктор по адаптивной физической культуре; инструктор по спорту, спортсмен-инструктор; техник по эксплуатации и ремонту спортивной техники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pStyle w:val="afa"/>
              <w:spacing w:line="240" w:lineRule="atLeast"/>
              <w:jc w:val="center"/>
              <w:rPr>
                <w:rFonts w:ascii="PT Astra Serif" w:hAnsi="PT Astra Serif" w:cs="Times New Roman"/>
              </w:rPr>
            </w:pPr>
            <w:r w:rsidRPr="00027F34">
              <w:rPr>
                <w:rFonts w:ascii="PT Astra Serif" w:hAnsi="PT Astra Serif" w:cs="Times New Roman"/>
              </w:rPr>
              <w:t>10 400</w:t>
            </w:r>
          </w:p>
        </w:tc>
      </w:tr>
      <w:tr w:rsidR="003B15FD" w:rsidRPr="00027F34" w:rsidTr="00B732A2">
        <w:trPr>
          <w:trHeight w:val="26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8.2.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 квалификационный уровень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Инструктор-методист по адаптивной физической культуре, инструктор-методист физкультурно-спортивных организаций, тренер, тренер-преподаватель по адаптивной физической культуре, хореограф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pStyle w:val="afa"/>
              <w:spacing w:line="240" w:lineRule="atLeast"/>
              <w:jc w:val="center"/>
              <w:rPr>
                <w:rFonts w:ascii="PT Astra Serif" w:hAnsi="PT Astra Serif" w:cs="Times New Roman"/>
              </w:rPr>
            </w:pPr>
            <w:r w:rsidRPr="00027F34">
              <w:rPr>
                <w:rFonts w:ascii="PT Astra Serif" w:hAnsi="PT Astra Serif" w:cs="Times New Roman"/>
              </w:rPr>
              <w:t>10 500</w:t>
            </w:r>
          </w:p>
        </w:tc>
      </w:tr>
      <w:tr w:rsidR="003B15FD" w:rsidRPr="00027F34" w:rsidTr="00B732A2">
        <w:trPr>
          <w:trHeight w:val="26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8.3.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 xml:space="preserve">3 квалификационный уровень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Старшие: инструктор-методист по адаптивной физической культуре, инструктор-методист физкультурно-спортивных организаций, тренер-</w:t>
            </w:r>
            <w:r w:rsidRPr="00027F34">
              <w:rPr>
                <w:rFonts w:ascii="PT Astra Serif" w:hAnsi="PT Astra Serif"/>
              </w:rPr>
              <w:lastRenderedPageBreak/>
              <w:t>преподаватель по адаптивной физической культуре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pStyle w:val="afa"/>
              <w:spacing w:line="240" w:lineRule="atLeast"/>
              <w:jc w:val="center"/>
              <w:rPr>
                <w:rFonts w:ascii="PT Astra Serif" w:hAnsi="PT Astra Serif" w:cs="Times New Roman"/>
              </w:rPr>
            </w:pPr>
            <w:r w:rsidRPr="00027F34">
              <w:rPr>
                <w:rFonts w:ascii="PT Astra Serif" w:hAnsi="PT Astra Serif" w:cs="Times New Roman"/>
              </w:rPr>
              <w:lastRenderedPageBreak/>
              <w:t>10 600</w:t>
            </w:r>
          </w:p>
        </w:tc>
      </w:tr>
    </w:tbl>
    <w:p w:rsidR="003B15FD" w:rsidRPr="00027F34" w:rsidRDefault="003B15FD" w:rsidP="003B15FD">
      <w:pPr>
        <w:autoSpaceDE w:val="0"/>
        <w:autoSpaceDN w:val="0"/>
        <w:adjustRightInd w:val="0"/>
        <w:spacing w:line="240" w:lineRule="atLeast"/>
        <w:jc w:val="both"/>
        <w:rPr>
          <w:rFonts w:ascii="PT Astra Serif" w:hAnsi="PT Astra Serif" w:cs="Arial"/>
        </w:rPr>
      </w:pPr>
    </w:p>
    <w:p w:rsidR="003B15FD" w:rsidRPr="00027F34" w:rsidRDefault="003B15FD" w:rsidP="003B15FD">
      <w:pPr>
        <w:spacing w:line="240" w:lineRule="atLeast"/>
        <w:jc w:val="both"/>
        <w:rPr>
          <w:rFonts w:ascii="PT Astra Serif" w:hAnsi="PT Astra Serif"/>
          <w:sz w:val="28"/>
          <w:szCs w:val="28"/>
        </w:rPr>
      </w:pPr>
    </w:p>
    <w:p w:rsidR="003B15FD" w:rsidRPr="00027F34" w:rsidRDefault="003B15FD" w:rsidP="003B15FD">
      <w:pPr>
        <w:spacing w:line="240" w:lineRule="atLeast"/>
        <w:jc w:val="both"/>
        <w:rPr>
          <w:rFonts w:ascii="PT Astra Serif" w:hAnsi="PT Astra Serif"/>
          <w:sz w:val="28"/>
          <w:szCs w:val="28"/>
        </w:rPr>
      </w:pPr>
    </w:p>
    <w:p w:rsidR="003B15FD" w:rsidRPr="00027F34" w:rsidRDefault="003B15FD" w:rsidP="003B15FD">
      <w:pPr>
        <w:spacing w:line="240" w:lineRule="atLeast"/>
        <w:jc w:val="both"/>
        <w:rPr>
          <w:rFonts w:ascii="PT Astra Serif" w:hAnsi="PT Astra Serif"/>
          <w:sz w:val="28"/>
          <w:szCs w:val="28"/>
        </w:rPr>
      </w:pPr>
    </w:p>
    <w:p w:rsidR="003B15FD" w:rsidRPr="00027F34" w:rsidRDefault="003B15FD" w:rsidP="003B15FD">
      <w:pPr>
        <w:spacing w:line="240" w:lineRule="atLeast"/>
        <w:jc w:val="both"/>
        <w:rPr>
          <w:rFonts w:ascii="PT Astra Serif" w:hAnsi="PT Astra Serif"/>
          <w:sz w:val="28"/>
          <w:szCs w:val="28"/>
        </w:rPr>
      </w:pPr>
    </w:p>
    <w:p w:rsidR="003B15FD" w:rsidRPr="00027F34" w:rsidRDefault="003B15FD" w:rsidP="003B15FD">
      <w:pPr>
        <w:spacing w:line="240" w:lineRule="atLeast"/>
        <w:jc w:val="both"/>
        <w:rPr>
          <w:rFonts w:ascii="PT Astra Serif" w:hAnsi="PT Astra Serif"/>
          <w:sz w:val="28"/>
          <w:szCs w:val="28"/>
        </w:rPr>
      </w:pPr>
    </w:p>
    <w:p w:rsidR="003B15FD" w:rsidRPr="00027F34" w:rsidRDefault="003B15FD" w:rsidP="003B15FD">
      <w:pPr>
        <w:spacing w:line="240" w:lineRule="atLeast"/>
        <w:jc w:val="both"/>
        <w:rPr>
          <w:rFonts w:ascii="PT Astra Serif" w:hAnsi="PT Astra Serif"/>
          <w:sz w:val="28"/>
          <w:szCs w:val="28"/>
        </w:rPr>
        <w:sectPr w:rsidR="003B15FD" w:rsidRPr="00027F34" w:rsidSect="008226E6">
          <w:pgSz w:w="11906" w:h="16838"/>
          <w:pgMar w:top="1134" w:right="851" w:bottom="851" w:left="1701" w:header="709" w:footer="709" w:gutter="0"/>
          <w:pgNumType w:start="1"/>
          <w:cols w:space="708"/>
          <w:titlePg/>
          <w:docGrid w:linePitch="360"/>
        </w:sectPr>
      </w:pPr>
    </w:p>
    <w:p w:rsidR="003B15FD" w:rsidRPr="00027F34" w:rsidRDefault="004A61F0" w:rsidP="003B15FD">
      <w:pPr>
        <w:autoSpaceDE w:val="0"/>
        <w:autoSpaceDN w:val="0"/>
        <w:adjustRightInd w:val="0"/>
        <w:spacing w:line="240" w:lineRule="atLeast"/>
        <w:ind w:firstLine="1049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              </w:t>
      </w:r>
      <w:r w:rsidR="003B15FD" w:rsidRPr="00027F34">
        <w:rPr>
          <w:rFonts w:ascii="PT Astra Serif" w:hAnsi="PT Astra Serif"/>
          <w:sz w:val="28"/>
          <w:szCs w:val="28"/>
        </w:rPr>
        <w:t>Приложение 2</w:t>
      </w:r>
    </w:p>
    <w:p w:rsidR="00BD0FB2" w:rsidRPr="00027F34" w:rsidRDefault="004A61F0" w:rsidP="004A61F0">
      <w:pPr>
        <w:autoSpaceDE w:val="0"/>
        <w:autoSpaceDN w:val="0"/>
        <w:adjustRightInd w:val="0"/>
        <w:spacing w:line="240" w:lineRule="atLeast"/>
        <w:ind w:firstLine="4962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</w:t>
      </w:r>
      <w:r w:rsidR="00BD0FB2" w:rsidRPr="00027F34">
        <w:rPr>
          <w:rFonts w:ascii="PT Astra Serif" w:hAnsi="PT Astra Serif"/>
          <w:sz w:val="28"/>
          <w:szCs w:val="28"/>
        </w:rPr>
        <w:t>к Отраслевому положению</w:t>
      </w:r>
    </w:p>
    <w:p w:rsidR="00BD0FB2" w:rsidRPr="00027F34" w:rsidRDefault="00BD0FB2" w:rsidP="00BD0FB2">
      <w:pPr>
        <w:autoSpaceDE w:val="0"/>
        <w:autoSpaceDN w:val="0"/>
        <w:adjustRightInd w:val="0"/>
        <w:spacing w:line="240" w:lineRule="atLeast"/>
        <w:ind w:firstLine="4962"/>
        <w:jc w:val="right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t xml:space="preserve">об оплате труда работников </w:t>
      </w:r>
    </w:p>
    <w:p w:rsidR="00BD0FB2" w:rsidRPr="00413C0D" w:rsidRDefault="00BD0FB2" w:rsidP="00BD0FB2">
      <w:pPr>
        <w:autoSpaceDE w:val="0"/>
        <w:autoSpaceDN w:val="0"/>
        <w:adjustRightInd w:val="0"/>
        <w:spacing w:line="240" w:lineRule="atLeast"/>
        <w:jc w:val="right"/>
        <w:outlineLvl w:val="0"/>
        <w:rPr>
          <w:rFonts w:ascii="Arial" w:hAnsi="Arial" w:cs="Arial"/>
          <w:sz w:val="28"/>
          <w:szCs w:val="28"/>
        </w:rPr>
      </w:pPr>
      <w:r w:rsidRPr="00413C0D">
        <w:rPr>
          <w:sz w:val="28"/>
          <w:szCs w:val="28"/>
        </w:rPr>
        <w:t xml:space="preserve">                                                         МАДОУ «ДС «Гнёздышко»</w:t>
      </w:r>
    </w:p>
    <w:p w:rsidR="003B15FD" w:rsidRPr="00027F34" w:rsidRDefault="003B15FD" w:rsidP="003B15FD">
      <w:pPr>
        <w:autoSpaceDE w:val="0"/>
        <w:autoSpaceDN w:val="0"/>
        <w:adjustRightInd w:val="0"/>
        <w:spacing w:line="240" w:lineRule="atLeast"/>
        <w:ind w:firstLine="10915"/>
        <w:rPr>
          <w:rFonts w:ascii="PT Astra Serif" w:hAnsi="PT Astra Serif"/>
          <w:sz w:val="28"/>
          <w:szCs w:val="28"/>
        </w:rPr>
      </w:pPr>
    </w:p>
    <w:p w:rsidR="003B15FD" w:rsidRPr="00027F34" w:rsidRDefault="003B15FD" w:rsidP="003B15FD">
      <w:pPr>
        <w:autoSpaceDE w:val="0"/>
        <w:autoSpaceDN w:val="0"/>
        <w:adjustRightInd w:val="0"/>
        <w:spacing w:line="240" w:lineRule="atLeast"/>
        <w:jc w:val="center"/>
        <w:outlineLvl w:val="0"/>
        <w:rPr>
          <w:rFonts w:ascii="PT Astra Serif" w:hAnsi="PT Astra Serif" w:cs="Arial"/>
          <w:sz w:val="28"/>
          <w:szCs w:val="28"/>
        </w:rPr>
      </w:pPr>
    </w:p>
    <w:p w:rsidR="003B15FD" w:rsidRPr="00027F34" w:rsidRDefault="003B15FD" w:rsidP="003B15FD">
      <w:pPr>
        <w:autoSpaceDE w:val="0"/>
        <w:autoSpaceDN w:val="0"/>
        <w:adjustRightInd w:val="0"/>
        <w:spacing w:line="240" w:lineRule="atLeast"/>
        <w:jc w:val="center"/>
        <w:outlineLvl w:val="0"/>
        <w:rPr>
          <w:rFonts w:ascii="PT Astra Serif" w:hAnsi="PT Astra Serif" w:cs="Arial"/>
          <w:sz w:val="28"/>
          <w:szCs w:val="28"/>
        </w:rPr>
      </w:pPr>
    </w:p>
    <w:p w:rsidR="003B15FD" w:rsidRPr="00027F34" w:rsidRDefault="003B15FD" w:rsidP="003B15FD">
      <w:pPr>
        <w:autoSpaceDE w:val="0"/>
        <w:autoSpaceDN w:val="0"/>
        <w:adjustRightInd w:val="0"/>
        <w:spacing w:line="240" w:lineRule="atLeast"/>
        <w:jc w:val="center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t xml:space="preserve">Размеры должностных окладов </w:t>
      </w:r>
    </w:p>
    <w:p w:rsidR="003B15FD" w:rsidRPr="00027F34" w:rsidRDefault="003B15FD" w:rsidP="003B15FD">
      <w:pPr>
        <w:autoSpaceDE w:val="0"/>
        <w:autoSpaceDN w:val="0"/>
        <w:adjustRightInd w:val="0"/>
        <w:spacing w:line="240" w:lineRule="atLeast"/>
        <w:jc w:val="center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t xml:space="preserve">по должностям, не включенным в профессиональные квалификационные группы </w:t>
      </w:r>
    </w:p>
    <w:p w:rsidR="003B15FD" w:rsidRPr="00027F34" w:rsidRDefault="003B15FD" w:rsidP="003B15FD">
      <w:pPr>
        <w:autoSpaceDE w:val="0"/>
        <w:autoSpaceDN w:val="0"/>
        <w:adjustRightInd w:val="0"/>
        <w:spacing w:line="240" w:lineRule="atLeast"/>
        <w:jc w:val="center"/>
        <w:rPr>
          <w:rFonts w:ascii="PT Astra Serif" w:hAnsi="PT Astra Serif"/>
          <w:szCs w:val="28"/>
        </w:rPr>
      </w:pPr>
    </w:p>
    <w:tbl>
      <w:tblPr>
        <w:tblW w:w="1474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40"/>
        <w:gridCol w:w="6531"/>
        <w:gridCol w:w="1843"/>
        <w:gridCol w:w="1843"/>
        <w:gridCol w:w="1843"/>
        <w:gridCol w:w="1843"/>
      </w:tblGrid>
      <w:tr w:rsidR="003B15FD" w:rsidRPr="00027F34" w:rsidTr="00B732A2">
        <w:trPr>
          <w:trHeight w:val="448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№</w:t>
            </w:r>
          </w:p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п/п</w:t>
            </w:r>
          </w:p>
        </w:tc>
        <w:tc>
          <w:tcPr>
            <w:tcW w:w="6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Наименование должностей</w:t>
            </w:r>
          </w:p>
        </w:tc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Размер должностного оклада (ставки), рублей</w:t>
            </w:r>
          </w:p>
        </w:tc>
      </w:tr>
      <w:tr w:rsidR="003B15FD" w:rsidRPr="00027F34" w:rsidTr="00B732A2">
        <w:trPr>
          <w:trHeight w:val="191"/>
        </w:trPr>
        <w:tc>
          <w:tcPr>
            <w:tcW w:w="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</w:p>
        </w:tc>
        <w:tc>
          <w:tcPr>
            <w:tcW w:w="6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3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4 группа</w:t>
            </w:r>
          </w:p>
        </w:tc>
      </w:tr>
    </w:tbl>
    <w:p w:rsidR="003B15FD" w:rsidRPr="00027F34" w:rsidRDefault="003B15FD" w:rsidP="003B15FD">
      <w:pPr>
        <w:spacing w:line="80" w:lineRule="exact"/>
        <w:rPr>
          <w:rFonts w:ascii="PT Astra Serif" w:hAnsi="PT Astra Serif"/>
        </w:rPr>
      </w:pPr>
    </w:p>
    <w:tbl>
      <w:tblPr>
        <w:tblW w:w="1474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40"/>
        <w:gridCol w:w="6531"/>
        <w:gridCol w:w="1843"/>
        <w:gridCol w:w="1843"/>
        <w:gridCol w:w="1843"/>
        <w:gridCol w:w="1843"/>
      </w:tblGrid>
      <w:tr w:rsidR="003B15FD" w:rsidRPr="00027F34" w:rsidTr="00B732A2">
        <w:trPr>
          <w:trHeight w:val="191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6</w:t>
            </w:r>
          </w:p>
        </w:tc>
      </w:tr>
      <w:tr w:rsidR="003B15FD" w:rsidRPr="00027F34" w:rsidTr="00B732A2">
        <w:trPr>
          <w:trHeight w:val="293"/>
          <w:tblHeader/>
        </w:trPr>
        <w:tc>
          <w:tcPr>
            <w:tcW w:w="14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1. Общеобразовательные организации</w:t>
            </w:r>
          </w:p>
        </w:tc>
      </w:tr>
      <w:tr w:rsidR="003B15FD" w:rsidRPr="00027F34" w:rsidTr="00B732A2">
        <w:trPr>
          <w:trHeight w:val="293"/>
          <w:tblHeader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1.1.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Директор (руководитель)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30 000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31 500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33 000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34 500</w:t>
            </w:r>
          </w:p>
        </w:tc>
      </w:tr>
      <w:tr w:rsidR="003B15FD" w:rsidRPr="00027F34" w:rsidTr="00B732A2">
        <w:trPr>
          <w:trHeight w:val="293"/>
          <w:tblHeader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1.2.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Заместитель директора (руководителя)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25 000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26 250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27 500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28 750</w:t>
            </w:r>
          </w:p>
        </w:tc>
      </w:tr>
      <w:tr w:rsidR="003B15FD" w:rsidRPr="00027F34" w:rsidTr="00B732A2">
        <w:trPr>
          <w:trHeight w:val="293"/>
          <w:tblHeader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1.3.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Заместитель директора (руководителя) по административно-хозяйственной работе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23 000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24 150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25 300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26 450</w:t>
            </w:r>
          </w:p>
        </w:tc>
      </w:tr>
      <w:tr w:rsidR="003B15FD" w:rsidRPr="00027F34" w:rsidTr="00B732A2">
        <w:trPr>
          <w:trHeight w:val="293"/>
          <w:tblHeader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1.4.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Главный бухгалтер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23 000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24 150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25 300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26 450</w:t>
            </w:r>
          </w:p>
        </w:tc>
      </w:tr>
      <w:tr w:rsidR="003B15FD" w:rsidRPr="00027F34" w:rsidTr="00B732A2">
        <w:trPr>
          <w:trHeight w:val="293"/>
          <w:tblHeader/>
        </w:trPr>
        <w:tc>
          <w:tcPr>
            <w:tcW w:w="14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2. Дошкольные образовательные организации</w:t>
            </w:r>
          </w:p>
        </w:tc>
      </w:tr>
      <w:tr w:rsidR="003B15FD" w:rsidRPr="00027F34" w:rsidTr="00B732A2">
        <w:trPr>
          <w:trHeight w:val="293"/>
          <w:tblHeader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2.1.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Директор (руководитель, заведующий)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27 000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28 500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BE6C79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30 000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31 500</w:t>
            </w:r>
          </w:p>
        </w:tc>
      </w:tr>
      <w:tr w:rsidR="003B15FD" w:rsidRPr="00027F34" w:rsidTr="00B732A2">
        <w:trPr>
          <w:trHeight w:val="293"/>
          <w:tblHeader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2.2.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Заместитель директора (руководителя, заведующего)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22 500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23 750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A8313B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25 000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26 250</w:t>
            </w:r>
          </w:p>
        </w:tc>
      </w:tr>
      <w:tr w:rsidR="003B15FD" w:rsidRPr="00027F34" w:rsidTr="00B732A2">
        <w:trPr>
          <w:trHeight w:val="293"/>
          <w:tblHeader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2.3.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Заместитель директора (руководителя, заведующего) по административно-хозяйственной работе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20 700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21 850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23 000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24 150</w:t>
            </w:r>
          </w:p>
        </w:tc>
      </w:tr>
      <w:tr w:rsidR="003B15FD" w:rsidRPr="00027F34" w:rsidTr="00B732A2">
        <w:trPr>
          <w:trHeight w:val="293"/>
          <w:tblHeader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2.4.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Главный бухгалтер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20 700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21 850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23 000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24 150</w:t>
            </w:r>
          </w:p>
        </w:tc>
      </w:tr>
      <w:tr w:rsidR="003B15FD" w:rsidRPr="00027F34" w:rsidTr="00B732A2">
        <w:trPr>
          <w:trHeight w:val="293"/>
          <w:tblHeader/>
        </w:trPr>
        <w:tc>
          <w:tcPr>
            <w:tcW w:w="14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3. Организации дополнительного образования в сфере образования</w:t>
            </w:r>
          </w:p>
        </w:tc>
      </w:tr>
      <w:tr w:rsidR="003B15FD" w:rsidRPr="00027F34" w:rsidTr="00B732A2">
        <w:trPr>
          <w:trHeight w:val="293"/>
          <w:tblHeader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3.1.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Директор (руководитель)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25 500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27 000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28 500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30 000</w:t>
            </w:r>
          </w:p>
        </w:tc>
      </w:tr>
      <w:tr w:rsidR="003B15FD" w:rsidRPr="00027F34" w:rsidTr="00B732A2">
        <w:trPr>
          <w:trHeight w:val="293"/>
          <w:tblHeader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6</w:t>
            </w:r>
          </w:p>
        </w:tc>
      </w:tr>
      <w:tr w:rsidR="003B15FD" w:rsidRPr="00027F34" w:rsidTr="00B732A2">
        <w:trPr>
          <w:trHeight w:val="293"/>
          <w:tblHeader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3.2.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Заместитель директора (руководителя)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21 250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22 500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23 750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25 000</w:t>
            </w:r>
          </w:p>
        </w:tc>
      </w:tr>
      <w:tr w:rsidR="003B15FD" w:rsidRPr="00027F34" w:rsidTr="00B732A2">
        <w:trPr>
          <w:trHeight w:val="293"/>
          <w:tblHeader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3.3.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Заместитель директора (руководителя) по административно-хозяйственной работе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19 550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20 700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21 850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23 000</w:t>
            </w:r>
          </w:p>
        </w:tc>
      </w:tr>
      <w:tr w:rsidR="003B15FD" w:rsidRPr="00027F34" w:rsidTr="00B732A2">
        <w:trPr>
          <w:trHeight w:val="293"/>
          <w:tblHeader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lastRenderedPageBreak/>
              <w:t>3.4.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Главный бухгалтер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19 550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20 700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21 850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23 000</w:t>
            </w:r>
          </w:p>
        </w:tc>
      </w:tr>
      <w:tr w:rsidR="003B15FD" w:rsidRPr="00027F34" w:rsidTr="00B732A2">
        <w:trPr>
          <w:trHeight w:val="293"/>
          <w:tblHeader/>
        </w:trPr>
        <w:tc>
          <w:tcPr>
            <w:tcW w:w="14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4. Для всех типов образовательных организаций</w:t>
            </w:r>
          </w:p>
        </w:tc>
      </w:tr>
      <w:tr w:rsidR="003B15FD" w:rsidRPr="00027F34" w:rsidTr="00B732A2">
        <w:trPr>
          <w:trHeight w:val="293"/>
          <w:tblHeader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4.1.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Специалист по охране труда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9 800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9 800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9 800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9 800</w:t>
            </w:r>
          </w:p>
        </w:tc>
      </w:tr>
      <w:tr w:rsidR="003B15FD" w:rsidRPr="00027F34" w:rsidTr="00B732A2">
        <w:trPr>
          <w:trHeight w:val="293"/>
          <w:tblHeader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4.2.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Системный администратор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9 700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9 700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9 700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9 700</w:t>
            </w:r>
          </w:p>
        </w:tc>
      </w:tr>
      <w:tr w:rsidR="003B15FD" w:rsidRPr="00027F34" w:rsidTr="00B732A2">
        <w:trPr>
          <w:trHeight w:val="293"/>
          <w:tblHeader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4.3.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Машинист по стирке белья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8 100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8 100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8 100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FD" w:rsidRPr="00027F34" w:rsidRDefault="003B15FD" w:rsidP="00B732A2">
            <w:pPr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8 100</w:t>
            </w:r>
          </w:p>
        </w:tc>
      </w:tr>
      <w:tr w:rsidR="00140DB5" w:rsidRPr="00027F34" w:rsidTr="00B732A2">
        <w:trPr>
          <w:trHeight w:val="293"/>
          <w:tblHeader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B5" w:rsidRPr="00027F34" w:rsidRDefault="00140DB5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4.4.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B5" w:rsidRPr="00027F34" w:rsidRDefault="00140DB5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Заведующий библиотекой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B5" w:rsidRPr="00027F34" w:rsidRDefault="00140DB5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14 550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B5" w:rsidRPr="00027F34" w:rsidRDefault="00140DB5" w:rsidP="00B732A2">
            <w:pPr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14 550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B5" w:rsidRPr="00027F34" w:rsidRDefault="00140DB5" w:rsidP="00B732A2">
            <w:pPr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14 550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B5" w:rsidRPr="00027F34" w:rsidRDefault="00140DB5" w:rsidP="00B732A2">
            <w:pPr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14 550</w:t>
            </w:r>
          </w:p>
        </w:tc>
      </w:tr>
    </w:tbl>
    <w:p w:rsidR="003B15FD" w:rsidRPr="00027F34" w:rsidRDefault="003B15FD" w:rsidP="003B15FD">
      <w:pPr>
        <w:spacing w:line="240" w:lineRule="atLeast"/>
        <w:jc w:val="both"/>
        <w:rPr>
          <w:rFonts w:ascii="PT Astra Serif" w:hAnsi="PT Astra Serif"/>
        </w:rPr>
        <w:sectPr w:rsidR="003B15FD" w:rsidRPr="00027F34" w:rsidSect="003E4551">
          <w:pgSz w:w="16838" w:h="11906" w:orient="landscape"/>
          <w:pgMar w:top="851" w:right="851" w:bottom="568" w:left="1134" w:header="709" w:footer="709" w:gutter="0"/>
          <w:pgNumType w:start="1"/>
          <w:cols w:space="708"/>
          <w:titlePg/>
          <w:docGrid w:linePitch="360"/>
        </w:sectPr>
      </w:pPr>
    </w:p>
    <w:p w:rsidR="003B15FD" w:rsidRPr="00027F34" w:rsidRDefault="003B15FD" w:rsidP="003B15FD">
      <w:pPr>
        <w:autoSpaceDE w:val="0"/>
        <w:autoSpaceDN w:val="0"/>
        <w:adjustRightInd w:val="0"/>
        <w:spacing w:line="240" w:lineRule="atLeast"/>
        <w:ind w:firstLine="4962"/>
        <w:jc w:val="both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lastRenderedPageBreak/>
        <w:t>Приложение 3</w:t>
      </w:r>
    </w:p>
    <w:p w:rsidR="00BD0FB2" w:rsidRPr="00027F34" w:rsidRDefault="00BD0FB2" w:rsidP="00BD0FB2">
      <w:pPr>
        <w:autoSpaceDE w:val="0"/>
        <w:autoSpaceDN w:val="0"/>
        <w:adjustRightInd w:val="0"/>
        <w:spacing w:line="240" w:lineRule="atLeast"/>
        <w:ind w:firstLine="4962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t>к Отраслевому положению</w:t>
      </w:r>
    </w:p>
    <w:p w:rsidR="00BD0FB2" w:rsidRPr="00027F34" w:rsidRDefault="00BD0FB2" w:rsidP="00BD0FB2">
      <w:pPr>
        <w:autoSpaceDE w:val="0"/>
        <w:autoSpaceDN w:val="0"/>
        <w:adjustRightInd w:val="0"/>
        <w:spacing w:line="240" w:lineRule="atLeast"/>
        <w:ind w:firstLine="4962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t xml:space="preserve">об оплате труда работников </w:t>
      </w:r>
    </w:p>
    <w:p w:rsidR="00BD0FB2" w:rsidRPr="00413C0D" w:rsidRDefault="00BD0FB2" w:rsidP="00BD0FB2">
      <w:pPr>
        <w:autoSpaceDE w:val="0"/>
        <w:autoSpaceDN w:val="0"/>
        <w:adjustRightInd w:val="0"/>
        <w:spacing w:line="240" w:lineRule="atLeast"/>
        <w:jc w:val="center"/>
        <w:outlineLvl w:val="0"/>
        <w:rPr>
          <w:rFonts w:ascii="Arial" w:hAnsi="Arial" w:cs="Arial"/>
          <w:sz w:val="28"/>
          <w:szCs w:val="28"/>
        </w:rPr>
      </w:pPr>
      <w:r w:rsidRPr="00413C0D">
        <w:rPr>
          <w:sz w:val="28"/>
          <w:szCs w:val="28"/>
        </w:rPr>
        <w:t xml:space="preserve">                                                         МАДОУ «ДС «Гнёздышко»</w:t>
      </w:r>
    </w:p>
    <w:p w:rsidR="003B15FD" w:rsidRPr="00027F34" w:rsidRDefault="003B15FD" w:rsidP="003B15FD">
      <w:pPr>
        <w:autoSpaceDE w:val="0"/>
        <w:autoSpaceDN w:val="0"/>
        <w:adjustRightInd w:val="0"/>
        <w:spacing w:line="240" w:lineRule="atLeast"/>
        <w:jc w:val="center"/>
        <w:outlineLvl w:val="0"/>
        <w:rPr>
          <w:rFonts w:ascii="PT Astra Serif" w:hAnsi="PT Astra Serif" w:cs="Arial"/>
          <w:sz w:val="28"/>
          <w:szCs w:val="28"/>
        </w:rPr>
      </w:pPr>
    </w:p>
    <w:p w:rsidR="003B15FD" w:rsidRPr="00027F34" w:rsidRDefault="003B15FD" w:rsidP="003B15FD">
      <w:pPr>
        <w:autoSpaceDE w:val="0"/>
        <w:autoSpaceDN w:val="0"/>
        <w:adjustRightInd w:val="0"/>
        <w:spacing w:line="240" w:lineRule="atLeast"/>
        <w:jc w:val="center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t>ПЕРЕЧЕНЬ</w:t>
      </w:r>
    </w:p>
    <w:p w:rsidR="003B15FD" w:rsidRPr="00027F34" w:rsidRDefault="003B15FD" w:rsidP="003B15FD">
      <w:pPr>
        <w:autoSpaceDE w:val="0"/>
        <w:autoSpaceDN w:val="0"/>
        <w:adjustRightInd w:val="0"/>
        <w:spacing w:line="240" w:lineRule="atLeast"/>
        <w:jc w:val="center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t xml:space="preserve">объемных показателей и порядок отнесения муниципальных образовательных организаций к группам по оплате труда работников </w:t>
      </w:r>
    </w:p>
    <w:p w:rsidR="003B15FD" w:rsidRPr="00027F34" w:rsidRDefault="003B15FD" w:rsidP="003B15F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8"/>
        </w:rPr>
      </w:pPr>
    </w:p>
    <w:p w:rsidR="003B15FD" w:rsidRPr="00027F34" w:rsidRDefault="003B15FD" w:rsidP="003B15F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t>1. Муниципальные организации дифференцируются по группам оплаты труда в зависимости от показателей особенностей деятельности и значимости муниципальных организаций в соответствии с таблицей 1.</w:t>
      </w:r>
    </w:p>
    <w:p w:rsidR="003B15FD" w:rsidRPr="00027F34" w:rsidRDefault="00FE5B99" w:rsidP="003B15FD">
      <w:pPr>
        <w:autoSpaceDE w:val="0"/>
        <w:autoSpaceDN w:val="0"/>
        <w:adjustRightInd w:val="0"/>
        <w:ind w:firstLine="709"/>
        <w:jc w:val="right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t>Т</w:t>
      </w:r>
      <w:r w:rsidR="003B15FD" w:rsidRPr="00027F34">
        <w:rPr>
          <w:rFonts w:ascii="PT Astra Serif" w:hAnsi="PT Astra Serif"/>
          <w:sz w:val="28"/>
          <w:szCs w:val="28"/>
        </w:rPr>
        <w:t>аблица 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3969"/>
        <w:gridCol w:w="2393"/>
        <w:gridCol w:w="2393"/>
      </w:tblGrid>
      <w:tr w:rsidR="003B15FD" w:rsidRPr="00027F34" w:rsidTr="00B732A2">
        <w:tc>
          <w:tcPr>
            <w:tcW w:w="675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№</w:t>
            </w:r>
          </w:p>
        </w:tc>
        <w:tc>
          <w:tcPr>
            <w:tcW w:w="3969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Показатели особенностей деятельности и значимости</w:t>
            </w:r>
          </w:p>
        </w:tc>
        <w:tc>
          <w:tcPr>
            <w:tcW w:w="2393" w:type="dxa"/>
          </w:tcPr>
          <w:p w:rsidR="003B15FD" w:rsidRPr="00027F34" w:rsidRDefault="003B15FD" w:rsidP="00FE5B9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Критери</w:t>
            </w:r>
            <w:r w:rsidR="00FE5B99" w:rsidRPr="00027F34">
              <w:rPr>
                <w:rFonts w:ascii="PT Astra Serif" w:hAnsi="PT Astra Serif"/>
                <w:szCs w:val="28"/>
              </w:rPr>
              <w:t>и</w:t>
            </w:r>
            <w:r w:rsidRPr="00027F34">
              <w:rPr>
                <w:rFonts w:ascii="PT Astra Serif" w:hAnsi="PT Astra Serif"/>
                <w:szCs w:val="28"/>
              </w:rPr>
              <w:t xml:space="preserve"> значения показателей</w:t>
            </w:r>
          </w:p>
        </w:tc>
        <w:tc>
          <w:tcPr>
            <w:tcW w:w="2393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Значение показателя</w:t>
            </w:r>
          </w:p>
        </w:tc>
      </w:tr>
    </w:tbl>
    <w:p w:rsidR="003B15FD" w:rsidRPr="00027F34" w:rsidRDefault="003B15FD" w:rsidP="003B15FD">
      <w:pPr>
        <w:spacing w:line="60" w:lineRule="exact"/>
        <w:rPr>
          <w:rFonts w:ascii="PT Astra Serif" w:hAnsi="PT Astra Seri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3969"/>
        <w:gridCol w:w="2393"/>
        <w:gridCol w:w="2393"/>
      </w:tblGrid>
      <w:tr w:rsidR="003B15FD" w:rsidRPr="00027F34" w:rsidTr="00B732A2">
        <w:trPr>
          <w:tblHeader/>
        </w:trPr>
        <w:tc>
          <w:tcPr>
            <w:tcW w:w="675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1</w:t>
            </w:r>
          </w:p>
        </w:tc>
        <w:tc>
          <w:tcPr>
            <w:tcW w:w="3969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2</w:t>
            </w:r>
          </w:p>
        </w:tc>
        <w:tc>
          <w:tcPr>
            <w:tcW w:w="2393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3</w:t>
            </w:r>
          </w:p>
        </w:tc>
        <w:tc>
          <w:tcPr>
            <w:tcW w:w="2393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4</w:t>
            </w:r>
          </w:p>
        </w:tc>
      </w:tr>
      <w:tr w:rsidR="003B15FD" w:rsidRPr="00027F34" w:rsidTr="00B732A2">
        <w:tc>
          <w:tcPr>
            <w:tcW w:w="9430" w:type="dxa"/>
            <w:gridSpan w:val="4"/>
          </w:tcPr>
          <w:p w:rsidR="003B15FD" w:rsidRPr="00027F34" w:rsidRDefault="003B15FD" w:rsidP="00B732A2">
            <w:pPr>
              <w:tabs>
                <w:tab w:val="left" w:pos="2175"/>
                <w:tab w:val="center" w:pos="4607"/>
              </w:tabs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</w:rPr>
              <w:t>1. Общеобразовательные организации</w:t>
            </w:r>
          </w:p>
        </w:tc>
      </w:tr>
      <w:tr w:rsidR="003B15FD" w:rsidRPr="00027F34" w:rsidTr="00B732A2">
        <w:tc>
          <w:tcPr>
            <w:tcW w:w="675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1.1.</w:t>
            </w:r>
          </w:p>
        </w:tc>
        <w:tc>
          <w:tcPr>
            <w:tcW w:w="3969" w:type="dxa"/>
          </w:tcPr>
          <w:p w:rsidR="003B15FD" w:rsidRPr="00027F34" w:rsidRDefault="003B15FD" w:rsidP="00FE5B9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 xml:space="preserve">Численность обучающихся на начало учебного года  </w:t>
            </w:r>
          </w:p>
        </w:tc>
        <w:tc>
          <w:tcPr>
            <w:tcW w:w="2393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До 400,</w:t>
            </w:r>
          </w:p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от 401 до 700,</w:t>
            </w:r>
          </w:p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от 701 до 900,</w:t>
            </w:r>
          </w:p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от 901 и более</w:t>
            </w:r>
          </w:p>
        </w:tc>
        <w:tc>
          <w:tcPr>
            <w:tcW w:w="2393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1</w:t>
            </w:r>
            <w:r w:rsidR="00FE5B99" w:rsidRPr="00027F34">
              <w:rPr>
                <w:rFonts w:ascii="PT Astra Serif" w:hAnsi="PT Astra Serif"/>
                <w:szCs w:val="28"/>
              </w:rPr>
              <w:t>,</w:t>
            </w:r>
          </w:p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1,05</w:t>
            </w:r>
            <w:r w:rsidR="00FE5B99" w:rsidRPr="00027F34">
              <w:rPr>
                <w:rFonts w:ascii="PT Astra Serif" w:hAnsi="PT Astra Serif"/>
                <w:szCs w:val="28"/>
              </w:rPr>
              <w:t>,</w:t>
            </w:r>
          </w:p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1,1</w:t>
            </w:r>
            <w:r w:rsidR="00FE5B99" w:rsidRPr="00027F34">
              <w:rPr>
                <w:rFonts w:ascii="PT Astra Serif" w:hAnsi="PT Astra Serif"/>
                <w:szCs w:val="28"/>
              </w:rPr>
              <w:t>,</w:t>
            </w:r>
          </w:p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1,15</w:t>
            </w:r>
          </w:p>
        </w:tc>
      </w:tr>
      <w:tr w:rsidR="003B15FD" w:rsidRPr="00027F34" w:rsidTr="00B732A2">
        <w:tc>
          <w:tcPr>
            <w:tcW w:w="675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1.2.</w:t>
            </w:r>
          </w:p>
        </w:tc>
        <w:tc>
          <w:tcPr>
            <w:tcW w:w="3969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 xml:space="preserve">Предельная штатная численность работников на начало календарного года (штатных единиц) </w:t>
            </w:r>
          </w:p>
        </w:tc>
        <w:tc>
          <w:tcPr>
            <w:tcW w:w="2393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До 100,</w:t>
            </w:r>
          </w:p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от 101 до 140,</w:t>
            </w:r>
          </w:p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от 141 до 160,</w:t>
            </w:r>
          </w:p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от 161 и более</w:t>
            </w:r>
          </w:p>
        </w:tc>
        <w:tc>
          <w:tcPr>
            <w:tcW w:w="2393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1</w:t>
            </w:r>
            <w:r w:rsidR="00FE5B99" w:rsidRPr="00027F34">
              <w:rPr>
                <w:rFonts w:ascii="PT Astra Serif" w:hAnsi="PT Astra Serif"/>
                <w:szCs w:val="28"/>
              </w:rPr>
              <w:t>,</w:t>
            </w:r>
          </w:p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1,05</w:t>
            </w:r>
            <w:r w:rsidR="00FE5B99" w:rsidRPr="00027F34">
              <w:rPr>
                <w:rFonts w:ascii="PT Astra Serif" w:hAnsi="PT Astra Serif"/>
                <w:szCs w:val="28"/>
              </w:rPr>
              <w:t>,</w:t>
            </w:r>
          </w:p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1,1</w:t>
            </w:r>
            <w:r w:rsidR="00FE5B99" w:rsidRPr="00027F34">
              <w:rPr>
                <w:rFonts w:ascii="PT Astra Serif" w:hAnsi="PT Astra Serif"/>
                <w:szCs w:val="28"/>
              </w:rPr>
              <w:t>,</w:t>
            </w:r>
          </w:p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1,15</w:t>
            </w:r>
          </w:p>
        </w:tc>
      </w:tr>
      <w:tr w:rsidR="003B15FD" w:rsidRPr="00027F34" w:rsidTr="00B732A2">
        <w:tc>
          <w:tcPr>
            <w:tcW w:w="9430" w:type="dxa"/>
            <w:gridSpan w:val="4"/>
          </w:tcPr>
          <w:p w:rsidR="003B15FD" w:rsidRPr="00027F34" w:rsidRDefault="003B15FD" w:rsidP="00B732A2">
            <w:pPr>
              <w:pStyle w:val="ConsPlusCel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2. Дошкольные образовательные организации</w:t>
            </w:r>
          </w:p>
        </w:tc>
      </w:tr>
      <w:tr w:rsidR="003B15FD" w:rsidRPr="00027F34" w:rsidTr="00B732A2">
        <w:tc>
          <w:tcPr>
            <w:tcW w:w="675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2.1.</w:t>
            </w:r>
          </w:p>
        </w:tc>
        <w:tc>
          <w:tcPr>
            <w:tcW w:w="3969" w:type="dxa"/>
          </w:tcPr>
          <w:p w:rsidR="003B15FD" w:rsidRPr="00027F34" w:rsidRDefault="003B15FD" w:rsidP="00FE5B9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Численность воспит</w:t>
            </w:r>
            <w:r w:rsidR="00FE5B99" w:rsidRPr="00027F34">
              <w:rPr>
                <w:rFonts w:ascii="PT Astra Serif" w:hAnsi="PT Astra Serif"/>
                <w:szCs w:val="28"/>
              </w:rPr>
              <w:t>а</w:t>
            </w:r>
            <w:r w:rsidRPr="00027F34">
              <w:rPr>
                <w:rFonts w:ascii="PT Astra Serif" w:hAnsi="PT Astra Serif"/>
                <w:szCs w:val="28"/>
              </w:rPr>
              <w:t>нников на начало учебного года</w:t>
            </w:r>
          </w:p>
        </w:tc>
        <w:tc>
          <w:tcPr>
            <w:tcW w:w="2393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До 100,</w:t>
            </w:r>
          </w:p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от 101 до 250,</w:t>
            </w:r>
          </w:p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от 251 до 350,</w:t>
            </w:r>
          </w:p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от 351 и более</w:t>
            </w:r>
          </w:p>
        </w:tc>
        <w:tc>
          <w:tcPr>
            <w:tcW w:w="2393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1</w:t>
            </w:r>
            <w:r w:rsidR="00FE5B99" w:rsidRPr="00027F34">
              <w:rPr>
                <w:rFonts w:ascii="PT Astra Serif" w:hAnsi="PT Astra Serif"/>
                <w:szCs w:val="28"/>
              </w:rPr>
              <w:t>,</w:t>
            </w:r>
          </w:p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1,05</w:t>
            </w:r>
            <w:r w:rsidR="00FE5B99" w:rsidRPr="00027F34">
              <w:rPr>
                <w:rFonts w:ascii="PT Astra Serif" w:hAnsi="PT Astra Serif"/>
                <w:szCs w:val="28"/>
              </w:rPr>
              <w:t>,</w:t>
            </w:r>
          </w:p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1,1</w:t>
            </w:r>
            <w:r w:rsidR="00FE5B99" w:rsidRPr="00027F34">
              <w:rPr>
                <w:rFonts w:ascii="PT Astra Serif" w:hAnsi="PT Astra Serif"/>
                <w:szCs w:val="28"/>
              </w:rPr>
              <w:t>,</w:t>
            </w:r>
          </w:p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1,15</w:t>
            </w:r>
          </w:p>
        </w:tc>
      </w:tr>
      <w:tr w:rsidR="003B15FD" w:rsidRPr="00027F34" w:rsidTr="00B732A2">
        <w:tc>
          <w:tcPr>
            <w:tcW w:w="675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2.2.</w:t>
            </w:r>
          </w:p>
        </w:tc>
        <w:tc>
          <w:tcPr>
            <w:tcW w:w="3969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 xml:space="preserve">Предельная штатная численность работников на начало календарного года (штатных единиц) </w:t>
            </w:r>
          </w:p>
        </w:tc>
        <w:tc>
          <w:tcPr>
            <w:tcW w:w="2393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До 60,</w:t>
            </w:r>
          </w:p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от 61 до 80,</w:t>
            </w:r>
          </w:p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от 81 до 100,</w:t>
            </w:r>
          </w:p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от 101 и более</w:t>
            </w:r>
          </w:p>
        </w:tc>
        <w:tc>
          <w:tcPr>
            <w:tcW w:w="2393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1</w:t>
            </w:r>
            <w:r w:rsidR="00FE5B99" w:rsidRPr="00027F34">
              <w:rPr>
                <w:rFonts w:ascii="PT Astra Serif" w:hAnsi="PT Astra Serif"/>
                <w:szCs w:val="28"/>
              </w:rPr>
              <w:t>,</w:t>
            </w:r>
          </w:p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1,05</w:t>
            </w:r>
            <w:r w:rsidR="00FE5B99" w:rsidRPr="00027F34">
              <w:rPr>
                <w:rFonts w:ascii="PT Astra Serif" w:hAnsi="PT Astra Serif"/>
                <w:szCs w:val="28"/>
              </w:rPr>
              <w:t>,</w:t>
            </w:r>
          </w:p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1,1</w:t>
            </w:r>
            <w:r w:rsidR="00FE5B99" w:rsidRPr="00027F34">
              <w:rPr>
                <w:rFonts w:ascii="PT Astra Serif" w:hAnsi="PT Astra Serif"/>
                <w:szCs w:val="28"/>
              </w:rPr>
              <w:t>,</w:t>
            </w:r>
          </w:p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1,15</w:t>
            </w:r>
          </w:p>
        </w:tc>
      </w:tr>
      <w:tr w:rsidR="003B15FD" w:rsidRPr="00027F34" w:rsidTr="00B732A2">
        <w:tc>
          <w:tcPr>
            <w:tcW w:w="9430" w:type="dxa"/>
            <w:gridSpan w:val="4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</w:rPr>
              <w:t>3. Организации дополнительного образования  в сфере образования</w:t>
            </w:r>
          </w:p>
        </w:tc>
      </w:tr>
      <w:tr w:rsidR="003B15FD" w:rsidRPr="00027F34" w:rsidTr="00B732A2">
        <w:tc>
          <w:tcPr>
            <w:tcW w:w="675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3.1.</w:t>
            </w:r>
          </w:p>
        </w:tc>
        <w:tc>
          <w:tcPr>
            <w:tcW w:w="3969" w:type="dxa"/>
          </w:tcPr>
          <w:p w:rsidR="003B15FD" w:rsidRPr="00027F34" w:rsidRDefault="003B15FD" w:rsidP="00FE5B9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 xml:space="preserve">Численность обучающихся на начало учебного года </w:t>
            </w:r>
          </w:p>
        </w:tc>
        <w:tc>
          <w:tcPr>
            <w:tcW w:w="2393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До 1000,</w:t>
            </w:r>
          </w:p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от 1001 до 2000,</w:t>
            </w:r>
          </w:p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от 2001 до 4500,</w:t>
            </w:r>
          </w:p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от 4501 и более</w:t>
            </w:r>
          </w:p>
        </w:tc>
        <w:tc>
          <w:tcPr>
            <w:tcW w:w="2393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1</w:t>
            </w:r>
            <w:r w:rsidR="00FE5B99" w:rsidRPr="00027F34">
              <w:rPr>
                <w:rFonts w:ascii="PT Astra Serif" w:hAnsi="PT Astra Serif"/>
                <w:szCs w:val="28"/>
              </w:rPr>
              <w:t>,</w:t>
            </w:r>
          </w:p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1,05</w:t>
            </w:r>
            <w:r w:rsidR="00FE5B99" w:rsidRPr="00027F34">
              <w:rPr>
                <w:rFonts w:ascii="PT Astra Serif" w:hAnsi="PT Astra Serif"/>
                <w:szCs w:val="28"/>
              </w:rPr>
              <w:t>,</w:t>
            </w:r>
          </w:p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1,1</w:t>
            </w:r>
            <w:r w:rsidR="00FE5B99" w:rsidRPr="00027F34">
              <w:rPr>
                <w:rFonts w:ascii="PT Astra Serif" w:hAnsi="PT Astra Serif"/>
                <w:szCs w:val="28"/>
              </w:rPr>
              <w:t>,</w:t>
            </w:r>
          </w:p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1,15</w:t>
            </w:r>
          </w:p>
        </w:tc>
      </w:tr>
      <w:tr w:rsidR="003B15FD" w:rsidRPr="00027F34" w:rsidTr="00B732A2">
        <w:trPr>
          <w:trHeight w:val="1293"/>
        </w:trPr>
        <w:tc>
          <w:tcPr>
            <w:tcW w:w="675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3.2.</w:t>
            </w:r>
          </w:p>
        </w:tc>
        <w:tc>
          <w:tcPr>
            <w:tcW w:w="3969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 xml:space="preserve">Предельная штатная численность работников на начало календарного года (штатных единиц) </w:t>
            </w:r>
          </w:p>
        </w:tc>
        <w:tc>
          <w:tcPr>
            <w:tcW w:w="2393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До 100,</w:t>
            </w:r>
          </w:p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от 101 до 140,</w:t>
            </w:r>
          </w:p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от 141 до 160,</w:t>
            </w:r>
          </w:p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от 161 и более</w:t>
            </w:r>
          </w:p>
        </w:tc>
        <w:tc>
          <w:tcPr>
            <w:tcW w:w="2393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1</w:t>
            </w:r>
            <w:r w:rsidR="00FE5B99" w:rsidRPr="00027F34">
              <w:rPr>
                <w:rFonts w:ascii="PT Astra Serif" w:hAnsi="PT Astra Serif"/>
                <w:szCs w:val="28"/>
              </w:rPr>
              <w:t>,</w:t>
            </w:r>
          </w:p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1,05</w:t>
            </w:r>
            <w:r w:rsidR="00FE5B99" w:rsidRPr="00027F34">
              <w:rPr>
                <w:rFonts w:ascii="PT Astra Serif" w:hAnsi="PT Astra Serif"/>
                <w:szCs w:val="28"/>
              </w:rPr>
              <w:t>,</w:t>
            </w:r>
          </w:p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1,1</w:t>
            </w:r>
            <w:r w:rsidR="00FE5B99" w:rsidRPr="00027F34">
              <w:rPr>
                <w:rFonts w:ascii="PT Astra Serif" w:hAnsi="PT Astra Serif"/>
                <w:szCs w:val="28"/>
              </w:rPr>
              <w:t>,</w:t>
            </w:r>
          </w:p>
          <w:p w:rsidR="003B15FD" w:rsidRPr="00027F34" w:rsidRDefault="003B15FD" w:rsidP="00B732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1,15</w:t>
            </w:r>
          </w:p>
        </w:tc>
      </w:tr>
    </w:tbl>
    <w:p w:rsidR="003B15FD" w:rsidRPr="00027F34" w:rsidRDefault="003B15FD" w:rsidP="003B15FD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ascii="PT Astra Serif" w:hAnsi="PT Astra Serif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7655"/>
      </w:tblGrid>
      <w:tr w:rsidR="003B15FD" w:rsidRPr="00027F34" w:rsidTr="006649F1">
        <w:tc>
          <w:tcPr>
            <w:tcW w:w="1809" w:type="dxa"/>
          </w:tcPr>
          <w:p w:rsidR="003B15FD" w:rsidRPr="00027F34" w:rsidRDefault="003B15FD" w:rsidP="006649F1">
            <w:pPr>
              <w:autoSpaceDE w:val="0"/>
              <w:autoSpaceDN w:val="0"/>
              <w:adjustRightInd w:val="0"/>
              <w:spacing w:line="240" w:lineRule="atLeast"/>
              <w:ind w:right="-108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Примечания:</w:t>
            </w:r>
          </w:p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</w:p>
        </w:tc>
        <w:tc>
          <w:tcPr>
            <w:tcW w:w="7655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1. Численность обучающихся на начало учебного года по данным формы федерального статистического наблюдения ОО-1.</w:t>
            </w:r>
          </w:p>
          <w:p w:rsidR="003B15FD" w:rsidRPr="00027F34" w:rsidRDefault="003B15FD" w:rsidP="00B732A2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2.</w:t>
            </w:r>
            <w:r w:rsidRPr="00027F34">
              <w:rPr>
                <w:rFonts w:ascii="PT Astra Serif" w:hAnsi="PT Astra Serif"/>
                <w:szCs w:val="28"/>
                <w:lang w:val="en-US"/>
              </w:rPr>
              <w:t> </w:t>
            </w:r>
            <w:r w:rsidRPr="00027F34">
              <w:rPr>
                <w:rFonts w:ascii="PT Astra Serif" w:hAnsi="PT Astra Serif"/>
                <w:szCs w:val="28"/>
              </w:rPr>
              <w:t>Численность воспитанников по данным формы федерального статистического наблюдения 85-К.</w:t>
            </w:r>
          </w:p>
          <w:p w:rsidR="003B15FD" w:rsidRPr="00027F34" w:rsidRDefault="003B15FD" w:rsidP="00B732A2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  <w:szCs w:val="28"/>
              </w:rPr>
              <w:lastRenderedPageBreak/>
              <w:t>3.</w:t>
            </w:r>
            <w:r w:rsidRPr="00027F34">
              <w:rPr>
                <w:rFonts w:ascii="PT Astra Serif" w:hAnsi="PT Astra Serif"/>
                <w:szCs w:val="28"/>
                <w:lang w:val="en-US"/>
              </w:rPr>
              <w:t> </w:t>
            </w:r>
            <w:r w:rsidRPr="00027F34">
              <w:rPr>
                <w:rFonts w:ascii="PT Astra Serif" w:hAnsi="PT Astra Serif"/>
                <w:szCs w:val="28"/>
              </w:rPr>
              <w:t xml:space="preserve">Численность обучающихся по данным формы федерального статистического наблюдения 1-ДО. </w:t>
            </w:r>
          </w:p>
        </w:tc>
      </w:tr>
    </w:tbl>
    <w:p w:rsidR="003B15FD" w:rsidRPr="00027F34" w:rsidRDefault="003B15FD" w:rsidP="003B15FD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ascii="PT Astra Serif" w:hAnsi="PT Astra Serif"/>
        </w:rPr>
      </w:pPr>
    </w:p>
    <w:p w:rsidR="003B15FD" w:rsidRPr="00027F34" w:rsidRDefault="003B15FD" w:rsidP="003B15F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t>2. Отнесение муниципальных организаций к определенной группе производится органом, осуществляющим функции и полномочия учредителя, ежегодно по состоянию на 01 января, на основании рассчитанного произведения значений показателей особенностей деятельности и значимости муниципальных организаций в соответствии с таблицей 2.</w:t>
      </w:r>
    </w:p>
    <w:p w:rsidR="006649F1" w:rsidRPr="00027F34" w:rsidRDefault="006649F1" w:rsidP="003B15F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B15FD" w:rsidRPr="00027F34" w:rsidRDefault="006649F1" w:rsidP="003B15FD">
      <w:pPr>
        <w:autoSpaceDE w:val="0"/>
        <w:autoSpaceDN w:val="0"/>
        <w:adjustRightInd w:val="0"/>
        <w:ind w:firstLine="709"/>
        <w:jc w:val="right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t>Т</w:t>
      </w:r>
      <w:r w:rsidR="003B15FD" w:rsidRPr="00027F34">
        <w:rPr>
          <w:rFonts w:ascii="PT Astra Serif" w:hAnsi="PT Astra Serif"/>
          <w:sz w:val="28"/>
          <w:szCs w:val="28"/>
        </w:rPr>
        <w:t>аблица 2</w:t>
      </w:r>
    </w:p>
    <w:tbl>
      <w:tblPr>
        <w:tblW w:w="933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5130"/>
        <w:gridCol w:w="900"/>
        <w:gridCol w:w="900"/>
        <w:gridCol w:w="900"/>
        <w:gridCol w:w="961"/>
      </w:tblGrid>
      <w:tr w:rsidR="003B15FD" w:rsidRPr="00027F34" w:rsidTr="00B732A2">
        <w:trPr>
          <w:cantSplit/>
          <w:trHeight w:val="60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15FD" w:rsidRPr="00027F34" w:rsidRDefault="003B15FD" w:rsidP="00B732A2">
            <w:pPr>
              <w:pStyle w:val="ConsPlusCel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№</w:t>
            </w:r>
            <w:r w:rsidRPr="00027F34">
              <w:rPr>
                <w:rFonts w:ascii="PT Astra Serif" w:hAnsi="PT Astra Serif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51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15FD" w:rsidRPr="00027F34" w:rsidRDefault="003B15FD" w:rsidP="00B732A2">
            <w:pPr>
              <w:pStyle w:val="ConsPlusCel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Тип образовательной организации   </w:t>
            </w:r>
            <w:r w:rsidRPr="00027F34">
              <w:rPr>
                <w:rFonts w:ascii="PT Astra Serif" w:hAnsi="PT Astra Serif" w:cs="Times New Roman"/>
                <w:sz w:val="24"/>
                <w:szCs w:val="24"/>
              </w:rPr>
              <w:br/>
            </w:r>
          </w:p>
        </w:tc>
        <w:tc>
          <w:tcPr>
            <w:tcW w:w="3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15FD" w:rsidRPr="00027F34" w:rsidRDefault="003B15FD" w:rsidP="00B732A2">
            <w:pPr>
              <w:pStyle w:val="ConsPlusCel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Произведение значений показателей особенностей деятельности и значимости</w:t>
            </w:r>
          </w:p>
        </w:tc>
      </w:tr>
      <w:tr w:rsidR="003B15FD" w:rsidRPr="00027F34" w:rsidTr="00B732A2">
        <w:trPr>
          <w:cantSplit/>
          <w:trHeight w:val="240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15FD" w:rsidRPr="00027F34" w:rsidRDefault="003B15FD" w:rsidP="00B732A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1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15FD" w:rsidRPr="00027F34" w:rsidRDefault="003B15FD" w:rsidP="00B732A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15FD" w:rsidRPr="00027F34" w:rsidRDefault="003B15FD" w:rsidP="00B732A2">
            <w:pPr>
              <w:pStyle w:val="ConsPlusCel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1 группа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15FD" w:rsidRPr="00027F34" w:rsidRDefault="003B15FD" w:rsidP="00B732A2">
            <w:pPr>
              <w:pStyle w:val="ConsPlusCel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2 группа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15FD" w:rsidRPr="00027F34" w:rsidRDefault="003B15FD" w:rsidP="00B732A2">
            <w:pPr>
              <w:pStyle w:val="ConsPlusCel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3 группа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15FD" w:rsidRPr="00027F34" w:rsidRDefault="003B15FD" w:rsidP="00B732A2">
            <w:pPr>
              <w:pStyle w:val="ConsPlusCel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4 группа</w:t>
            </w:r>
          </w:p>
        </w:tc>
      </w:tr>
      <w:tr w:rsidR="003B15FD" w:rsidRPr="00027F34" w:rsidTr="00B732A2">
        <w:trPr>
          <w:cantSplit/>
          <w:trHeight w:val="24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15FD" w:rsidRPr="00027F34" w:rsidRDefault="003B15FD" w:rsidP="00B732A2">
            <w:pPr>
              <w:pStyle w:val="ConsPlusCel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15FD" w:rsidRPr="00027F34" w:rsidRDefault="003B15FD" w:rsidP="00B732A2">
            <w:pPr>
              <w:pStyle w:val="ConsPlusCel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15FD" w:rsidRPr="00027F34" w:rsidRDefault="003B15FD" w:rsidP="00B732A2">
            <w:pPr>
              <w:pStyle w:val="ConsPlusCel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15FD" w:rsidRPr="00027F34" w:rsidRDefault="003B15FD" w:rsidP="00B732A2">
            <w:pPr>
              <w:pStyle w:val="ConsPlusCel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15FD" w:rsidRPr="00027F34" w:rsidRDefault="003B15FD" w:rsidP="00B732A2">
            <w:pPr>
              <w:pStyle w:val="ConsPlusCel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15FD" w:rsidRPr="00027F34" w:rsidRDefault="003B15FD" w:rsidP="00B732A2">
            <w:pPr>
              <w:pStyle w:val="ConsPlusCel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</w:tr>
      <w:tr w:rsidR="003B15FD" w:rsidRPr="00027F34" w:rsidTr="00B732A2">
        <w:trPr>
          <w:cantSplit/>
          <w:trHeight w:val="27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15FD" w:rsidRPr="00027F34" w:rsidRDefault="003B15FD" w:rsidP="00B732A2">
            <w:pPr>
              <w:pStyle w:val="ConsPlusCel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15FD" w:rsidRPr="00027F34" w:rsidRDefault="003B15FD" w:rsidP="00B732A2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5FD" w:rsidRPr="00027F34" w:rsidRDefault="006649F1" w:rsidP="00B732A2">
            <w:pPr>
              <w:pStyle w:val="ConsPlusCel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Д</w:t>
            </w:r>
            <w:r w:rsidR="003B15FD" w:rsidRPr="00027F34">
              <w:rPr>
                <w:rFonts w:ascii="PT Astra Serif" w:hAnsi="PT Astra Serif" w:cs="Times New Roman"/>
                <w:sz w:val="24"/>
                <w:szCs w:val="24"/>
              </w:rPr>
              <w:t>о 1,1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5FD" w:rsidRPr="00027F34" w:rsidRDefault="006649F1" w:rsidP="00B732A2">
            <w:pPr>
              <w:pStyle w:val="ConsPlusCel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="003B15FD" w:rsidRPr="00027F34">
              <w:rPr>
                <w:rFonts w:ascii="PT Astra Serif" w:hAnsi="PT Astra Serif" w:cs="Times New Roman"/>
                <w:sz w:val="24"/>
                <w:szCs w:val="24"/>
              </w:rPr>
              <w:t>т 1,1 до 1,21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5FD" w:rsidRPr="00027F34" w:rsidRDefault="006649F1" w:rsidP="00B732A2">
            <w:pPr>
              <w:pStyle w:val="ConsPlusCel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="003B15FD" w:rsidRPr="00027F34">
              <w:rPr>
                <w:rFonts w:ascii="PT Astra Serif" w:hAnsi="PT Astra Serif" w:cs="Times New Roman"/>
                <w:sz w:val="24"/>
                <w:szCs w:val="24"/>
              </w:rPr>
              <w:t>т 1,22 до 1,3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5FD" w:rsidRPr="00027F34" w:rsidRDefault="006649F1" w:rsidP="00B732A2">
            <w:pPr>
              <w:pStyle w:val="ConsPlusCel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="003B15FD" w:rsidRPr="00027F34">
              <w:rPr>
                <w:rFonts w:ascii="PT Astra Serif" w:hAnsi="PT Astra Serif" w:cs="Times New Roman"/>
                <w:sz w:val="24"/>
                <w:szCs w:val="24"/>
              </w:rPr>
              <w:t>т 1,31 и более</w:t>
            </w:r>
          </w:p>
        </w:tc>
      </w:tr>
      <w:tr w:rsidR="003B15FD" w:rsidRPr="00027F34" w:rsidTr="00B732A2">
        <w:trPr>
          <w:cantSplit/>
          <w:trHeight w:val="25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15FD" w:rsidRPr="00027F34" w:rsidRDefault="003B15FD" w:rsidP="00B732A2">
            <w:pPr>
              <w:pStyle w:val="ConsPlusCel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2.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5FD" w:rsidRPr="00027F34" w:rsidRDefault="003B15FD" w:rsidP="00B732A2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Дошкольные образовательные организации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5FD" w:rsidRPr="00027F34" w:rsidRDefault="006649F1" w:rsidP="00B732A2">
            <w:pPr>
              <w:pStyle w:val="ConsPlusCel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Д</w:t>
            </w:r>
            <w:r w:rsidR="003B15FD" w:rsidRPr="00027F34">
              <w:rPr>
                <w:rFonts w:ascii="PT Astra Serif" w:hAnsi="PT Astra Serif" w:cs="Times New Roman"/>
                <w:sz w:val="24"/>
                <w:szCs w:val="24"/>
              </w:rPr>
              <w:t>о 1,1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5FD" w:rsidRPr="00027F34" w:rsidRDefault="006649F1" w:rsidP="00B732A2">
            <w:pPr>
              <w:pStyle w:val="ConsPlusCel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="003B15FD" w:rsidRPr="00027F34">
              <w:rPr>
                <w:rFonts w:ascii="PT Astra Serif" w:hAnsi="PT Astra Serif" w:cs="Times New Roman"/>
                <w:sz w:val="24"/>
                <w:szCs w:val="24"/>
              </w:rPr>
              <w:t>т 1,1 до 1,21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5FD" w:rsidRPr="00027F34" w:rsidRDefault="006649F1" w:rsidP="00B732A2">
            <w:pPr>
              <w:pStyle w:val="ConsPlusCel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="003B15FD" w:rsidRPr="00027F34">
              <w:rPr>
                <w:rFonts w:ascii="PT Astra Serif" w:hAnsi="PT Astra Serif" w:cs="Times New Roman"/>
                <w:sz w:val="24"/>
                <w:szCs w:val="24"/>
              </w:rPr>
              <w:t>т 1,22 до 1,3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5FD" w:rsidRPr="00027F34" w:rsidRDefault="006649F1" w:rsidP="00B732A2">
            <w:pPr>
              <w:pStyle w:val="ConsPlusCel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="003B15FD" w:rsidRPr="00027F34">
              <w:rPr>
                <w:rFonts w:ascii="PT Astra Serif" w:hAnsi="PT Astra Serif" w:cs="Times New Roman"/>
                <w:sz w:val="24"/>
                <w:szCs w:val="24"/>
              </w:rPr>
              <w:t>т 1,31 и более</w:t>
            </w:r>
          </w:p>
        </w:tc>
      </w:tr>
      <w:tr w:rsidR="003B15FD" w:rsidRPr="00027F34" w:rsidTr="00B732A2">
        <w:trPr>
          <w:cantSplit/>
          <w:trHeight w:val="25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15FD" w:rsidRPr="00027F34" w:rsidRDefault="003B15FD" w:rsidP="00B732A2">
            <w:pPr>
              <w:pStyle w:val="ConsPlusCel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3.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5FD" w:rsidRPr="00027F34" w:rsidRDefault="003B15FD" w:rsidP="00B732A2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Организации дополнительного образования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5FD" w:rsidRPr="00027F34" w:rsidRDefault="006649F1" w:rsidP="00B732A2">
            <w:pPr>
              <w:pStyle w:val="ConsPlusCel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Д</w:t>
            </w:r>
            <w:r w:rsidR="003B15FD" w:rsidRPr="00027F34">
              <w:rPr>
                <w:rFonts w:ascii="PT Astra Serif" w:hAnsi="PT Astra Serif" w:cs="Times New Roman"/>
                <w:sz w:val="24"/>
                <w:szCs w:val="24"/>
              </w:rPr>
              <w:t>о 1,1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5FD" w:rsidRPr="00027F34" w:rsidRDefault="006649F1" w:rsidP="00B732A2">
            <w:pPr>
              <w:pStyle w:val="ConsPlusCel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="003B15FD" w:rsidRPr="00027F34">
              <w:rPr>
                <w:rFonts w:ascii="PT Astra Serif" w:hAnsi="PT Astra Serif" w:cs="Times New Roman"/>
                <w:sz w:val="24"/>
                <w:szCs w:val="24"/>
              </w:rPr>
              <w:t>т 1,01 до 1,10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5FD" w:rsidRPr="00027F34" w:rsidRDefault="006649F1" w:rsidP="00B732A2">
            <w:pPr>
              <w:pStyle w:val="ConsPlusCel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="003B15FD" w:rsidRPr="00027F34">
              <w:rPr>
                <w:rFonts w:ascii="PT Astra Serif" w:hAnsi="PT Astra Serif" w:cs="Times New Roman"/>
                <w:sz w:val="24"/>
                <w:szCs w:val="24"/>
              </w:rPr>
              <w:t>т 1,11 до 1,25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5FD" w:rsidRPr="00027F34" w:rsidRDefault="006649F1" w:rsidP="00B732A2">
            <w:pPr>
              <w:pStyle w:val="ConsPlusCel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="003B15FD" w:rsidRPr="00027F34">
              <w:rPr>
                <w:rFonts w:ascii="PT Astra Serif" w:hAnsi="PT Astra Serif" w:cs="Times New Roman"/>
                <w:sz w:val="24"/>
                <w:szCs w:val="24"/>
              </w:rPr>
              <w:t>т 1,26 и более</w:t>
            </w:r>
          </w:p>
        </w:tc>
      </w:tr>
    </w:tbl>
    <w:p w:rsidR="003B15FD" w:rsidRPr="00027F34" w:rsidRDefault="003B15FD" w:rsidP="003B15FD">
      <w:pPr>
        <w:rPr>
          <w:rFonts w:ascii="PT Astra Serif" w:hAnsi="PT Astra Serif"/>
          <w:sz w:val="26"/>
          <w:szCs w:val="26"/>
        </w:rPr>
      </w:pPr>
    </w:p>
    <w:p w:rsidR="003B15FD" w:rsidRPr="00027F34" w:rsidRDefault="003B15FD" w:rsidP="003B15FD">
      <w:pPr>
        <w:autoSpaceDE w:val="0"/>
        <w:autoSpaceDN w:val="0"/>
        <w:adjustRightInd w:val="0"/>
        <w:spacing w:line="240" w:lineRule="atLeast"/>
        <w:jc w:val="center"/>
        <w:rPr>
          <w:rFonts w:ascii="PT Astra Serif" w:hAnsi="PT Astra Serif"/>
          <w:szCs w:val="28"/>
        </w:rPr>
      </w:pPr>
    </w:p>
    <w:p w:rsidR="003B15FD" w:rsidRPr="00027F34" w:rsidRDefault="003B15FD" w:rsidP="003B15FD">
      <w:pPr>
        <w:autoSpaceDE w:val="0"/>
        <w:autoSpaceDN w:val="0"/>
        <w:adjustRightInd w:val="0"/>
        <w:spacing w:line="240" w:lineRule="atLeast"/>
        <w:rPr>
          <w:rFonts w:ascii="PT Astra Serif" w:hAnsi="PT Astra Serif"/>
          <w:szCs w:val="28"/>
        </w:rPr>
      </w:pPr>
    </w:p>
    <w:p w:rsidR="003B15FD" w:rsidRPr="00027F34" w:rsidRDefault="003B15FD" w:rsidP="003B15FD">
      <w:pPr>
        <w:autoSpaceDE w:val="0"/>
        <w:autoSpaceDN w:val="0"/>
        <w:adjustRightInd w:val="0"/>
        <w:spacing w:line="240" w:lineRule="atLeast"/>
        <w:jc w:val="center"/>
        <w:rPr>
          <w:rFonts w:ascii="PT Astra Serif" w:hAnsi="PT Astra Serif"/>
          <w:szCs w:val="28"/>
        </w:rPr>
        <w:sectPr w:rsidR="003B15FD" w:rsidRPr="00027F34" w:rsidSect="00FD559F"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3B15FD" w:rsidRPr="00027F34" w:rsidRDefault="003B15FD" w:rsidP="003B15FD">
      <w:pPr>
        <w:autoSpaceDE w:val="0"/>
        <w:autoSpaceDN w:val="0"/>
        <w:adjustRightInd w:val="0"/>
        <w:spacing w:line="240" w:lineRule="atLeast"/>
        <w:ind w:firstLine="4962"/>
        <w:jc w:val="both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lastRenderedPageBreak/>
        <w:t>Приложение 4</w:t>
      </w:r>
    </w:p>
    <w:p w:rsidR="004A61F0" w:rsidRPr="00027F34" w:rsidRDefault="004A61F0" w:rsidP="004A61F0">
      <w:pPr>
        <w:autoSpaceDE w:val="0"/>
        <w:autoSpaceDN w:val="0"/>
        <w:adjustRightInd w:val="0"/>
        <w:spacing w:line="240" w:lineRule="atLeast"/>
        <w:ind w:firstLine="4962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t>к Отраслевому положению</w:t>
      </w:r>
    </w:p>
    <w:p w:rsidR="004A61F0" w:rsidRPr="00027F34" w:rsidRDefault="004A61F0" w:rsidP="004A61F0">
      <w:pPr>
        <w:autoSpaceDE w:val="0"/>
        <w:autoSpaceDN w:val="0"/>
        <w:adjustRightInd w:val="0"/>
        <w:spacing w:line="240" w:lineRule="atLeast"/>
        <w:ind w:firstLine="4962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t xml:space="preserve">об оплате труда работников </w:t>
      </w:r>
    </w:p>
    <w:p w:rsidR="004A61F0" w:rsidRPr="00413C0D" w:rsidRDefault="004A61F0" w:rsidP="004A61F0">
      <w:pPr>
        <w:autoSpaceDE w:val="0"/>
        <w:autoSpaceDN w:val="0"/>
        <w:adjustRightInd w:val="0"/>
        <w:spacing w:line="240" w:lineRule="atLeast"/>
        <w:jc w:val="center"/>
        <w:outlineLvl w:val="0"/>
        <w:rPr>
          <w:rFonts w:ascii="Arial" w:hAnsi="Arial" w:cs="Arial"/>
          <w:sz w:val="28"/>
          <w:szCs w:val="28"/>
        </w:rPr>
      </w:pPr>
      <w:r w:rsidRPr="00413C0D">
        <w:rPr>
          <w:sz w:val="28"/>
          <w:szCs w:val="28"/>
        </w:rPr>
        <w:t xml:space="preserve">                                                         МАДОУ «ДС «Гнёздышко»</w:t>
      </w:r>
    </w:p>
    <w:p w:rsidR="004A61F0" w:rsidRPr="00027F34" w:rsidRDefault="004A61F0" w:rsidP="004A61F0">
      <w:pPr>
        <w:autoSpaceDE w:val="0"/>
        <w:autoSpaceDN w:val="0"/>
        <w:adjustRightInd w:val="0"/>
        <w:spacing w:line="240" w:lineRule="atLeast"/>
        <w:jc w:val="center"/>
        <w:outlineLvl w:val="0"/>
        <w:rPr>
          <w:rFonts w:ascii="PT Astra Serif" w:hAnsi="PT Astra Serif" w:cs="Arial"/>
          <w:sz w:val="28"/>
          <w:szCs w:val="28"/>
        </w:rPr>
      </w:pPr>
    </w:p>
    <w:p w:rsidR="003B15FD" w:rsidRPr="00027F34" w:rsidRDefault="003B15FD" w:rsidP="003B15FD">
      <w:pPr>
        <w:autoSpaceDE w:val="0"/>
        <w:autoSpaceDN w:val="0"/>
        <w:adjustRightInd w:val="0"/>
        <w:spacing w:line="240" w:lineRule="atLeast"/>
        <w:jc w:val="center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t>Перечень и предельные размеры доплат за дополнительную работу</w:t>
      </w:r>
    </w:p>
    <w:p w:rsidR="003B15FD" w:rsidRPr="00027F34" w:rsidRDefault="003B15FD" w:rsidP="003B15FD">
      <w:pPr>
        <w:autoSpaceDE w:val="0"/>
        <w:autoSpaceDN w:val="0"/>
        <w:adjustRightInd w:val="0"/>
        <w:spacing w:line="240" w:lineRule="atLeast"/>
        <w:rPr>
          <w:rFonts w:ascii="PT Astra Serif" w:hAnsi="PT Astra Serif"/>
          <w:szCs w:val="28"/>
        </w:rPr>
      </w:pP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1701"/>
        <w:gridCol w:w="2977"/>
        <w:gridCol w:w="1842"/>
      </w:tblGrid>
      <w:tr w:rsidR="003B15FD" w:rsidRPr="00027F34" w:rsidTr="009032D0">
        <w:tc>
          <w:tcPr>
            <w:tcW w:w="675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№</w:t>
            </w:r>
          </w:p>
          <w:p w:rsidR="006649F1" w:rsidRPr="00027F34" w:rsidRDefault="006649F1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п/п</w:t>
            </w:r>
          </w:p>
        </w:tc>
        <w:tc>
          <w:tcPr>
            <w:tcW w:w="2552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Наименование выплаты</w:t>
            </w:r>
          </w:p>
        </w:tc>
        <w:tc>
          <w:tcPr>
            <w:tcW w:w="1701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Предельный размер выплаты</w:t>
            </w:r>
          </w:p>
        </w:tc>
        <w:tc>
          <w:tcPr>
            <w:tcW w:w="2977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Условия осуществления выплаты</w:t>
            </w:r>
          </w:p>
        </w:tc>
        <w:tc>
          <w:tcPr>
            <w:tcW w:w="1842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Периодичность осуществления выплаты</w:t>
            </w:r>
          </w:p>
        </w:tc>
      </w:tr>
    </w:tbl>
    <w:p w:rsidR="003B15FD" w:rsidRPr="00027F34" w:rsidRDefault="003B15FD" w:rsidP="003B15FD">
      <w:pPr>
        <w:spacing w:line="60" w:lineRule="exact"/>
        <w:rPr>
          <w:rFonts w:ascii="PT Astra Serif" w:hAnsi="PT Astra Serif"/>
        </w:rPr>
      </w:pP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651"/>
        <w:gridCol w:w="2576"/>
        <w:gridCol w:w="1701"/>
        <w:gridCol w:w="2977"/>
        <w:gridCol w:w="1842"/>
      </w:tblGrid>
      <w:tr w:rsidR="009032D0" w:rsidRPr="00027F34" w:rsidTr="009032D0">
        <w:trPr>
          <w:tblHeader/>
        </w:trPr>
        <w:tc>
          <w:tcPr>
            <w:tcW w:w="651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1</w:t>
            </w:r>
          </w:p>
        </w:tc>
        <w:tc>
          <w:tcPr>
            <w:tcW w:w="2576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2</w:t>
            </w:r>
          </w:p>
        </w:tc>
        <w:tc>
          <w:tcPr>
            <w:tcW w:w="1701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3</w:t>
            </w:r>
          </w:p>
        </w:tc>
        <w:tc>
          <w:tcPr>
            <w:tcW w:w="2977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4</w:t>
            </w:r>
          </w:p>
        </w:tc>
        <w:tc>
          <w:tcPr>
            <w:tcW w:w="1842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5</w:t>
            </w:r>
          </w:p>
        </w:tc>
      </w:tr>
      <w:tr w:rsidR="009032D0" w:rsidRPr="00027F34" w:rsidTr="009032D0">
        <w:tc>
          <w:tcPr>
            <w:tcW w:w="651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</w:t>
            </w:r>
            <w:r w:rsidR="006649F1" w:rsidRPr="00027F34">
              <w:rPr>
                <w:rFonts w:ascii="PT Astra Serif" w:hAnsi="PT Astra Serif"/>
              </w:rPr>
              <w:t>.</w:t>
            </w:r>
          </w:p>
        </w:tc>
        <w:tc>
          <w:tcPr>
            <w:tcW w:w="2576" w:type="dxa"/>
          </w:tcPr>
          <w:p w:rsidR="003B15FD" w:rsidRPr="00027F34" w:rsidRDefault="009032D0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Заведование методическим объединением, заведование учебным, методическим кабинетом, мастерской, секцией, лабораторией, учебно-консультационным пунктом</w:t>
            </w:r>
          </w:p>
        </w:tc>
        <w:tc>
          <w:tcPr>
            <w:tcW w:w="1701" w:type="dxa"/>
          </w:tcPr>
          <w:p w:rsidR="003B15FD" w:rsidRPr="00027F34" w:rsidRDefault="009032D0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5</w:t>
            </w:r>
            <w:r w:rsidR="003B15FD" w:rsidRPr="00027F34">
              <w:rPr>
                <w:rFonts w:ascii="PT Astra Serif" w:hAnsi="PT Astra Serif"/>
              </w:rPr>
              <w:t>% от должностного оклада (ставки)</w:t>
            </w:r>
          </w:p>
        </w:tc>
        <w:tc>
          <w:tcPr>
            <w:tcW w:w="2977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При наличии приказа об осуществлении работы по заведованию учебным, методическим кабинетом, мастерской, секцией, лабораторией, учебно-консультационным пунктом</w:t>
            </w:r>
          </w:p>
        </w:tc>
        <w:tc>
          <w:tcPr>
            <w:tcW w:w="1842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Ежемесячно</w:t>
            </w:r>
          </w:p>
        </w:tc>
      </w:tr>
      <w:tr w:rsidR="009032D0" w:rsidRPr="00027F34" w:rsidTr="009032D0">
        <w:tc>
          <w:tcPr>
            <w:tcW w:w="651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</w:t>
            </w:r>
            <w:r w:rsidR="006649F1" w:rsidRPr="00027F34">
              <w:rPr>
                <w:rFonts w:ascii="PT Astra Serif" w:hAnsi="PT Astra Serif"/>
              </w:rPr>
              <w:t>.</w:t>
            </w:r>
          </w:p>
        </w:tc>
        <w:tc>
          <w:tcPr>
            <w:tcW w:w="2576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Выполнение обязанностей классного руководителя в организациях, реализующих программы общего образования</w:t>
            </w:r>
          </w:p>
        </w:tc>
        <w:tc>
          <w:tcPr>
            <w:tcW w:w="1701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15% от должностного оклада (ставки)</w:t>
            </w:r>
          </w:p>
        </w:tc>
        <w:tc>
          <w:tcPr>
            <w:tcW w:w="2977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При наличии приказа об осуществлении обязанностей классного руководителя</w:t>
            </w:r>
          </w:p>
        </w:tc>
        <w:tc>
          <w:tcPr>
            <w:tcW w:w="1842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Ежемесячно</w:t>
            </w:r>
          </w:p>
        </w:tc>
      </w:tr>
      <w:tr w:rsidR="009032D0" w:rsidRPr="00027F34" w:rsidTr="009032D0">
        <w:tc>
          <w:tcPr>
            <w:tcW w:w="651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3</w:t>
            </w:r>
            <w:r w:rsidR="006649F1" w:rsidRPr="00027F34">
              <w:rPr>
                <w:rFonts w:ascii="PT Astra Serif" w:hAnsi="PT Astra Serif"/>
              </w:rPr>
              <w:t>.</w:t>
            </w:r>
          </w:p>
        </w:tc>
        <w:tc>
          <w:tcPr>
            <w:tcW w:w="2576" w:type="dxa"/>
          </w:tcPr>
          <w:p w:rsidR="003B15FD" w:rsidRPr="00027F34" w:rsidRDefault="009032D0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Проверка письменных работ по предметам: литература, русский язык, родной язык, математика</w:t>
            </w:r>
          </w:p>
        </w:tc>
        <w:tc>
          <w:tcPr>
            <w:tcW w:w="1701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10% от должностного оклада (ставки)</w:t>
            </w:r>
          </w:p>
        </w:tc>
        <w:tc>
          <w:tcPr>
            <w:tcW w:w="2977" w:type="dxa"/>
          </w:tcPr>
          <w:p w:rsidR="003B15FD" w:rsidRPr="00027F34" w:rsidRDefault="003B15FD" w:rsidP="009032D0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При наличии тарифицированной нагрузки по предметам: литература, русский язык, родной язык, математика</w:t>
            </w:r>
          </w:p>
        </w:tc>
        <w:tc>
          <w:tcPr>
            <w:tcW w:w="1842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Ежемесячно</w:t>
            </w:r>
          </w:p>
        </w:tc>
      </w:tr>
      <w:tr w:rsidR="009032D0" w:rsidRPr="00027F34" w:rsidTr="009032D0">
        <w:tc>
          <w:tcPr>
            <w:tcW w:w="651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4</w:t>
            </w:r>
            <w:r w:rsidR="006649F1" w:rsidRPr="00027F34">
              <w:rPr>
                <w:rFonts w:ascii="PT Astra Serif" w:hAnsi="PT Astra Serif"/>
              </w:rPr>
              <w:t>.</w:t>
            </w:r>
          </w:p>
        </w:tc>
        <w:tc>
          <w:tcPr>
            <w:tcW w:w="2576" w:type="dxa"/>
          </w:tcPr>
          <w:p w:rsidR="003B15FD" w:rsidRPr="00027F34" w:rsidRDefault="009032D0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Проверка письменных работ по предметам: физика, химия, география, история, обществознание, черчение, биология, информатика, иностранные языки, изобразительное искусство</w:t>
            </w:r>
          </w:p>
        </w:tc>
        <w:tc>
          <w:tcPr>
            <w:tcW w:w="1701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5% от должностного оклада (ставки)</w:t>
            </w:r>
          </w:p>
        </w:tc>
        <w:tc>
          <w:tcPr>
            <w:tcW w:w="2977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При наличии тарифицированной нагрузки по предметам: физ</w:t>
            </w:r>
            <w:r w:rsidR="009032D0" w:rsidRPr="00027F34">
              <w:rPr>
                <w:rFonts w:ascii="PT Astra Serif" w:hAnsi="PT Astra Serif"/>
              </w:rPr>
              <w:t xml:space="preserve">ика, химия, география, история, обществознание, </w:t>
            </w:r>
            <w:r w:rsidRPr="00027F34">
              <w:rPr>
                <w:rFonts w:ascii="PT Astra Serif" w:hAnsi="PT Astra Serif"/>
              </w:rPr>
              <w:t xml:space="preserve">черчение, биология, информатика, </w:t>
            </w:r>
            <w:r w:rsidR="009032D0" w:rsidRPr="00027F34">
              <w:rPr>
                <w:rFonts w:ascii="PT Astra Serif" w:hAnsi="PT Astra Serif"/>
              </w:rPr>
              <w:t xml:space="preserve">иностранные языки, </w:t>
            </w:r>
            <w:r w:rsidRPr="00027F34">
              <w:rPr>
                <w:rFonts w:ascii="PT Astra Serif" w:hAnsi="PT Astra Serif"/>
              </w:rPr>
              <w:t>изобразительное искусство</w:t>
            </w:r>
          </w:p>
        </w:tc>
        <w:tc>
          <w:tcPr>
            <w:tcW w:w="1842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Ежемесячно</w:t>
            </w:r>
          </w:p>
        </w:tc>
      </w:tr>
      <w:tr w:rsidR="009032D0" w:rsidRPr="00027F34" w:rsidTr="009032D0">
        <w:tc>
          <w:tcPr>
            <w:tcW w:w="651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5</w:t>
            </w:r>
            <w:r w:rsidR="006649F1" w:rsidRPr="00027F34">
              <w:rPr>
                <w:rFonts w:ascii="PT Astra Serif" w:hAnsi="PT Astra Serif"/>
              </w:rPr>
              <w:t>.</w:t>
            </w:r>
          </w:p>
        </w:tc>
        <w:tc>
          <w:tcPr>
            <w:tcW w:w="2576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Проверка письменных работ в начальном общем образовании</w:t>
            </w:r>
          </w:p>
        </w:tc>
        <w:tc>
          <w:tcPr>
            <w:tcW w:w="1701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15% от должностного оклада (ставки)</w:t>
            </w:r>
          </w:p>
        </w:tc>
        <w:tc>
          <w:tcPr>
            <w:tcW w:w="2977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При наличии тарифицированной нагрузки в начальных классах</w:t>
            </w:r>
          </w:p>
        </w:tc>
        <w:tc>
          <w:tcPr>
            <w:tcW w:w="1842" w:type="dxa"/>
          </w:tcPr>
          <w:p w:rsidR="003B15FD" w:rsidRPr="00027F34" w:rsidRDefault="00B732A2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Е</w:t>
            </w:r>
            <w:r w:rsidR="003B15FD" w:rsidRPr="00027F34">
              <w:rPr>
                <w:rFonts w:ascii="PT Astra Serif" w:hAnsi="PT Astra Serif"/>
              </w:rPr>
              <w:t>жемесячно</w:t>
            </w:r>
          </w:p>
        </w:tc>
      </w:tr>
    </w:tbl>
    <w:p w:rsidR="00BE6C79" w:rsidRPr="00027F34" w:rsidRDefault="00BE6C79" w:rsidP="00BE6C79">
      <w:pPr>
        <w:autoSpaceDE w:val="0"/>
        <w:autoSpaceDN w:val="0"/>
        <w:adjustRightInd w:val="0"/>
        <w:spacing w:line="240" w:lineRule="atLeast"/>
        <w:rPr>
          <w:rFonts w:ascii="PT Astra Serif" w:hAnsi="PT Astra Serif"/>
          <w:szCs w:val="28"/>
        </w:rPr>
      </w:pPr>
    </w:p>
    <w:tbl>
      <w:tblPr>
        <w:tblStyle w:val="a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8079"/>
      </w:tblGrid>
      <w:tr w:rsidR="003B15FD" w:rsidRPr="00027F34" w:rsidTr="006649F1">
        <w:tc>
          <w:tcPr>
            <w:tcW w:w="1668" w:type="dxa"/>
          </w:tcPr>
          <w:p w:rsidR="003B15FD" w:rsidRPr="00027F34" w:rsidRDefault="003B15FD" w:rsidP="006649F1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Примечания:</w:t>
            </w:r>
          </w:p>
        </w:tc>
        <w:tc>
          <w:tcPr>
            <w:tcW w:w="8079" w:type="dxa"/>
          </w:tcPr>
          <w:p w:rsidR="00501252" w:rsidRPr="00027F34" w:rsidRDefault="00501252" w:rsidP="00501252">
            <w:pPr>
              <w:pStyle w:val="ConsPlusNormal"/>
              <w:spacing w:line="240" w:lineRule="atLeast"/>
              <w:ind w:left="-108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1. Доплата за дополнительную работу устанавливается работникам, </w:t>
            </w:r>
            <w:r w:rsidRPr="00027F34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непосредственно занятым ее выполнением.</w:t>
            </w:r>
          </w:p>
          <w:p w:rsidR="00501252" w:rsidRPr="00027F34" w:rsidRDefault="00501252" w:rsidP="00501252">
            <w:pPr>
              <w:pStyle w:val="ConsPlusNormal"/>
              <w:spacing w:line="240" w:lineRule="atLeast"/>
              <w:ind w:left="-108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2. Выплаты работникам профессиональной квалификационной группы должностей педагогических работников за заведование методическим объединением, заведование учебным, методическим кабинетом, мастерской, секцией, лабораторией, учебно-консультационным пунктом производятся при обязательном условии их сертификации, аттестации.</w:t>
            </w:r>
          </w:p>
          <w:p w:rsidR="00501252" w:rsidRPr="00027F34" w:rsidRDefault="00501252" w:rsidP="00501252">
            <w:pPr>
              <w:pStyle w:val="ConsPlusNormal"/>
              <w:spacing w:line="240" w:lineRule="atLeast"/>
              <w:ind w:left="-108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3. В случае если работник по своим должностным обязанностям выполняет работу, относящую к двум видам работ, по которым производится повышение, указанное в настоящем классификаторе специфики, ему устанавливается доплата за дополнительную работу по двум основаниям.</w:t>
            </w:r>
          </w:p>
          <w:p w:rsidR="00501252" w:rsidRPr="00027F34" w:rsidRDefault="00501252" w:rsidP="00501252">
            <w:pPr>
              <w:pStyle w:val="ConsPlusNormal"/>
              <w:spacing w:line="240" w:lineRule="atLeast"/>
              <w:ind w:left="-108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Например, если учитель русского языка выполняет работу классного руководителя и проверяет тетради по русскому языку, расчет производится по двум основаниям.</w:t>
            </w:r>
          </w:p>
          <w:p w:rsidR="00501252" w:rsidRPr="00027F34" w:rsidRDefault="00501252" w:rsidP="00501252">
            <w:pPr>
              <w:pStyle w:val="ConsPlusNormal"/>
              <w:spacing w:line="240" w:lineRule="atLeast"/>
              <w:ind w:left="-108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4. По видам работ, указанным в </w:t>
            </w:r>
            <w:hyperlink w:anchor="P1783" w:history="1">
              <w:r w:rsidRPr="00027F34">
                <w:rPr>
                  <w:rFonts w:ascii="PT Astra Serif" w:hAnsi="PT Astra Serif" w:cs="Times New Roman"/>
                  <w:sz w:val="24"/>
                  <w:szCs w:val="24"/>
                </w:rPr>
                <w:t>пунктах 3</w:t>
              </w:r>
            </w:hyperlink>
            <w:r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, </w:t>
            </w:r>
            <w:hyperlink w:anchor="P1789" w:history="1">
              <w:r w:rsidRPr="00027F34">
                <w:rPr>
                  <w:rFonts w:ascii="PT Astra Serif" w:hAnsi="PT Astra Serif" w:cs="Times New Roman"/>
                  <w:sz w:val="24"/>
                  <w:szCs w:val="24"/>
                </w:rPr>
                <w:t>4</w:t>
              </w:r>
            </w:hyperlink>
            <w:r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 и </w:t>
            </w:r>
            <w:hyperlink w:anchor="P1795" w:history="1">
              <w:r w:rsidRPr="00027F34">
                <w:rPr>
                  <w:rFonts w:ascii="PT Astra Serif" w:hAnsi="PT Astra Serif" w:cs="Times New Roman"/>
                  <w:sz w:val="24"/>
                  <w:szCs w:val="24"/>
                </w:rPr>
                <w:t>5</w:t>
              </w:r>
            </w:hyperlink>
            <w:r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 настоящего приложения, доплата за дополнительную работу устанавливается на количество соответствующих часов нагрузки учителя и определяется дополнительным соглашением к трудовому договору.</w:t>
            </w:r>
          </w:p>
          <w:p w:rsidR="00501252" w:rsidRPr="00027F34" w:rsidRDefault="00501252" w:rsidP="00501252">
            <w:pPr>
              <w:pStyle w:val="ConsPlusNormal"/>
              <w:spacing w:line="240" w:lineRule="atLeast"/>
              <w:ind w:left="-108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5. По видам работ, указанным в </w:t>
            </w:r>
            <w:hyperlink w:anchor="P1762" w:history="1">
              <w:r w:rsidRPr="00027F34">
                <w:rPr>
                  <w:rFonts w:ascii="PT Astra Serif" w:hAnsi="PT Astra Serif" w:cs="Times New Roman"/>
                  <w:sz w:val="24"/>
                  <w:szCs w:val="24"/>
                </w:rPr>
                <w:t>пунктах 1</w:t>
              </w:r>
            </w:hyperlink>
            <w:r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 и </w:t>
            </w:r>
            <w:hyperlink w:anchor="P1767" w:history="1">
              <w:r w:rsidRPr="00027F34">
                <w:rPr>
                  <w:rFonts w:ascii="PT Astra Serif" w:hAnsi="PT Astra Serif" w:cs="Times New Roman"/>
                  <w:sz w:val="24"/>
                  <w:szCs w:val="24"/>
                </w:rPr>
                <w:t>2</w:t>
              </w:r>
            </w:hyperlink>
            <w:r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 настоящего приложения, доплата за дополнительную работу устанавливается на должностной оклад (ставку) без учета фактического объема нагрузки работника</w:t>
            </w:r>
            <w:r w:rsidR="00002639" w:rsidRPr="00027F34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BE6C79" w:rsidRPr="00027F34" w:rsidRDefault="00BE6C79" w:rsidP="00501252">
            <w:pPr>
              <w:pStyle w:val="ConsPlusNormal"/>
              <w:spacing w:line="240" w:lineRule="atLeast"/>
              <w:ind w:left="-108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3B15FD" w:rsidRPr="00027F34" w:rsidRDefault="003B15FD" w:rsidP="003B15FD">
      <w:pPr>
        <w:autoSpaceDE w:val="0"/>
        <w:autoSpaceDN w:val="0"/>
        <w:adjustRightInd w:val="0"/>
        <w:spacing w:line="240" w:lineRule="atLeast"/>
        <w:jc w:val="center"/>
        <w:rPr>
          <w:rFonts w:ascii="PT Astra Serif" w:hAnsi="PT Astra Serif"/>
          <w:szCs w:val="28"/>
        </w:rPr>
        <w:sectPr w:rsidR="003B15FD" w:rsidRPr="00027F34" w:rsidSect="00FD559F"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3B15FD" w:rsidRPr="00027F34" w:rsidRDefault="003B15FD" w:rsidP="003B15FD">
      <w:pPr>
        <w:autoSpaceDE w:val="0"/>
        <w:autoSpaceDN w:val="0"/>
        <w:adjustRightInd w:val="0"/>
        <w:spacing w:line="240" w:lineRule="atLeast"/>
        <w:ind w:firstLine="10490"/>
        <w:jc w:val="both"/>
        <w:rPr>
          <w:rFonts w:ascii="PT Astra Serif" w:hAnsi="PT Astra Serif"/>
          <w:sz w:val="28"/>
          <w:szCs w:val="28"/>
        </w:rPr>
      </w:pPr>
      <w:r w:rsidRPr="00027F34">
        <w:rPr>
          <w:rFonts w:ascii="PT Astra Serif" w:hAnsi="PT Astra Serif"/>
          <w:sz w:val="28"/>
          <w:szCs w:val="28"/>
        </w:rPr>
        <w:lastRenderedPageBreak/>
        <w:t>Приложение 5</w:t>
      </w:r>
    </w:p>
    <w:p w:rsidR="003B15FD" w:rsidRPr="00027F34" w:rsidRDefault="003B15FD" w:rsidP="003B15FD">
      <w:pPr>
        <w:autoSpaceDE w:val="0"/>
        <w:autoSpaceDN w:val="0"/>
        <w:adjustRightInd w:val="0"/>
        <w:spacing w:line="240" w:lineRule="atLeast"/>
        <w:ind w:firstLine="10490"/>
        <w:jc w:val="right"/>
        <w:rPr>
          <w:rFonts w:ascii="PT Astra Serif" w:hAnsi="PT Astra Serif"/>
          <w:sz w:val="28"/>
          <w:szCs w:val="28"/>
        </w:rPr>
      </w:pPr>
    </w:p>
    <w:p w:rsidR="004A61F0" w:rsidRPr="00027F34" w:rsidRDefault="004A61F0" w:rsidP="004A61F0">
      <w:pPr>
        <w:autoSpaceDE w:val="0"/>
        <w:autoSpaceDN w:val="0"/>
        <w:adjustRightInd w:val="0"/>
        <w:spacing w:line="240" w:lineRule="atLeast"/>
        <w:ind w:firstLine="4962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</w:t>
      </w:r>
      <w:r w:rsidRPr="00027F34">
        <w:rPr>
          <w:rFonts w:ascii="PT Astra Serif" w:hAnsi="PT Astra Serif"/>
          <w:sz w:val="28"/>
          <w:szCs w:val="28"/>
        </w:rPr>
        <w:t>к Отраслевому положению</w:t>
      </w:r>
    </w:p>
    <w:p w:rsidR="004A61F0" w:rsidRPr="00027F34" w:rsidRDefault="004A61F0" w:rsidP="004A61F0">
      <w:pPr>
        <w:autoSpaceDE w:val="0"/>
        <w:autoSpaceDN w:val="0"/>
        <w:adjustRightInd w:val="0"/>
        <w:spacing w:line="240" w:lineRule="atLeast"/>
        <w:ind w:firstLine="4962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</w:t>
      </w:r>
      <w:r w:rsidRPr="00027F34">
        <w:rPr>
          <w:rFonts w:ascii="PT Astra Serif" w:hAnsi="PT Astra Serif"/>
          <w:sz w:val="28"/>
          <w:szCs w:val="28"/>
        </w:rPr>
        <w:t xml:space="preserve">об оплате труда работников </w:t>
      </w:r>
    </w:p>
    <w:p w:rsidR="004A61F0" w:rsidRPr="00413C0D" w:rsidRDefault="004A61F0" w:rsidP="004A61F0">
      <w:pPr>
        <w:autoSpaceDE w:val="0"/>
        <w:autoSpaceDN w:val="0"/>
        <w:adjustRightInd w:val="0"/>
        <w:spacing w:line="240" w:lineRule="atLeast"/>
        <w:jc w:val="center"/>
        <w:outlineLvl w:val="0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Pr="00413C0D">
        <w:rPr>
          <w:sz w:val="28"/>
          <w:szCs w:val="28"/>
        </w:rPr>
        <w:t>МАДОУ «ДС «Гнёздышко»</w:t>
      </w:r>
    </w:p>
    <w:p w:rsidR="004A61F0" w:rsidRPr="00027F34" w:rsidRDefault="004A61F0" w:rsidP="004A61F0">
      <w:pPr>
        <w:autoSpaceDE w:val="0"/>
        <w:autoSpaceDN w:val="0"/>
        <w:adjustRightInd w:val="0"/>
        <w:spacing w:line="240" w:lineRule="atLeast"/>
        <w:jc w:val="center"/>
        <w:outlineLvl w:val="0"/>
        <w:rPr>
          <w:rFonts w:ascii="PT Astra Serif" w:hAnsi="PT Astra Serif" w:cs="Arial"/>
          <w:sz w:val="28"/>
          <w:szCs w:val="28"/>
        </w:rPr>
      </w:pPr>
    </w:p>
    <w:p w:rsidR="003B15FD" w:rsidRPr="00027F34" w:rsidRDefault="003B15FD" w:rsidP="003B15FD">
      <w:pPr>
        <w:pStyle w:val="ConsPlusNormal"/>
        <w:spacing w:line="240" w:lineRule="atLeast"/>
        <w:ind w:firstLine="0"/>
        <w:jc w:val="center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Перечень и предельные размеры выплат стимулирующего характера</w:t>
      </w:r>
    </w:p>
    <w:p w:rsidR="003B15FD" w:rsidRPr="00027F34" w:rsidRDefault="003B15FD" w:rsidP="003B15FD">
      <w:pPr>
        <w:pStyle w:val="ConsPlusNormal"/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Style w:val="a5"/>
        <w:tblW w:w="15051" w:type="dxa"/>
        <w:tblLook w:val="04A0" w:firstRow="1" w:lastRow="0" w:firstColumn="1" w:lastColumn="0" w:noHBand="0" w:noVBand="1"/>
      </w:tblPr>
      <w:tblGrid>
        <w:gridCol w:w="817"/>
        <w:gridCol w:w="2493"/>
        <w:gridCol w:w="1901"/>
        <w:gridCol w:w="3969"/>
        <w:gridCol w:w="3828"/>
        <w:gridCol w:w="2043"/>
      </w:tblGrid>
      <w:tr w:rsidR="003B15FD" w:rsidRPr="00027F34" w:rsidTr="00B732A2">
        <w:tc>
          <w:tcPr>
            <w:tcW w:w="817" w:type="dxa"/>
          </w:tcPr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№</w:t>
            </w:r>
          </w:p>
          <w:p w:rsidR="00265BCF" w:rsidRPr="00027F34" w:rsidRDefault="00265BCF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п/п</w:t>
            </w:r>
          </w:p>
        </w:tc>
        <w:tc>
          <w:tcPr>
            <w:tcW w:w="2493" w:type="dxa"/>
          </w:tcPr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Наименование выплаты</w:t>
            </w:r>
          </w:p>
        </w:tc>
        <w:tc>
          <w:tcPr>
            <w:tcW w:w="1901" w:type="dxa"/>
          </w:tcPr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Предельный размер выплат </w:t>
            </w:r>
          </w:p>
        </w:tc>
        <w:tc>
          <w:tcPr>
            <w:tcW w:w="3969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Условия осуществления выплаты</w:t>
            </w:r>
          </w:p>
        </w:tc>
        <w:tc>
          <w:tcPr>
            <w:tcW w:w="3828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Показатели и критерии оценки эффективности деятельности (работы)</w:t>
            </w:r>
          </w:p>
        </w:tc>
        <w:tc>
          <w:tcPr>
            <w:tcW w:w="2043" w:type="dxa"/>
          </w:tcPr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Периодичность осуществления выплаты</w:t>
            </w:r>
          </w:p>
        </w:tc>
      </w:tr>
    </w:tbl>
    <w:p w:rsidR="003B15FD" w:rsidRPr="00027F34" w:rsidRDefault="003B15FD" w:rsidP="003B15FD">
      <w:pPr>
        <w:spacing w:line="60" w:lineRule="exact"/>
        <w:rPr>
          <w:rFonts w:ascii="PT Astra Serif" w:hAnsi="PT Astra Serif"/>
        </w:rPr>
      </w:pPr>
    </w:p>
    <w:tbl>
      <w:tblPr>
        <w:tblStyle w:val="a5"/>
        <w:tblW w:w="15051" w:type="dxa"/>
        <w:tblLook w:val="04A0" w:firstRow="1" w:lastRow="0" w:firstColumn="1" w:lastColumn="0" w:noHBand="0" w:noVBand="1"/>
      </w:tblPr>
      <w:tblGrid>
        <w:gridCol w:w="817"/>
        <w:gridCol w:w="2493"/>
        <w:gridCol w:w="1901"/>
        <w:gridCol w:w="3969"/>
        <w:gridCol w:w="3828"/>
        <w:gridCol w:w="2043"/>
      </w:tblGrid>
      <w:tr w:rsidR="003B15FD" w:rsidRPr="00027F34" w:rsidTr="00B732A2">
        <w:trPr>
          <w:tblHeader/>
        </w:trPr>
        <w:tc>
          <w:tcPr>
            <w:tcW w:w="817" w:type="dxa"/>
          </w:tcPr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493" w:type="dxa"/>
          </w:tcPr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043" w:type="dxa"/>
          </w:tcPr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</w:tr>
      <w:tr w:rsidR="00A02F1E" w:rsidRPr="00027F34" w:rsidTr="00B732A2">
        <w:trPr>
          <w:trHeight w:val="926"/>
        </w:trPr>
        <w:tc>
          <w:tcPr>
            <w:tcW w:w="817" w:type="dxa"/>
            <w:vMerge w:val="restart"/>
          </w:tcPr>
          <w:p w:rsidR="00A02F1E" w:rsidRPr="00027F34" w:rsidRDefault="00A02F1E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265BCF" w:rsidRPr="00027F34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493" w:type="dxa"/>
            <w:vMerge w:val="restart"/>
          </w:tcPr>
          <w:p w:rsidR="00A02F1E" w:rsidRPr="00027F34" w:rsidRDefault="00A02F1E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Надбавка за выслугу лет</w:t>
            </w:r>
          </w:p>
        </w:tc>
        <w:tc>
          <w:tcPr>
            <w:tcW w:w="1901" w:type="dxa"/>
          </w:tcPr>
          <w:p w:rsidR="00A02F1E" w:rsidRPr="00027F34" w:rsidRDefault="00243D97" w:rsidP="00296AB9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="00A02F1E" w:rsidRPr="00027F34">
              <w:rPr>
                <w:rFonts w:ascii="PT Astra Serif" w:hAnsi="PT Astra Serif" w:cs="Times New Roman"/>
                <w:sz w:val="24"/>
                <w:szCs w:val="24"/>
              </w:rPr>
              <w:t>% от должностного оклада (ставки)</w:t>
            </w:r>
          </w:p>
        </w:tc>
        <w:tc>
          <w:tcPr>
            <w:tcW w:w="3969" w:type="dxa"/>
            <w:vMerge w:val="restart"/>
          </w:tcPr>
          <w:p w:rsidR="00A02F1E" w:rsidRPr="00027F34" w:rsidRDefault="00A02F1E" w:rsidP="00265BCF">
            <w:pPr>
              <w:pStyle w:val="ConsPlusNormal"/>
              <w:spacing w:line="240" w:lineRule="atLeast"/>
              <w:ind w:right="-108"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Надбавка устанавливается при </w:t>
            </w:r>
            <w:r w:rsidR="00265BCF" w:rsidRPr="00027F34">
              <w:rPr>
                <w:rFonts w:ascii="PT Astra Serif" w:hAnsi="PT Astra Serif" w:cs="Times New Roman"/>
                <w:sz w:val="24"/>
                <w:szCs w:val="24"/>
              </w:rPr>
              <w:t>условии достижения стажа работы</w:t>
            </w:r>
            <w:r w:rsidRPr="00027F34">
              <w:rPr>
                <w:rFonts w:ascii="PT Astra Serif" w:hAnsi="PT Astra Serif" w:cs="Times New Roman"/>
                <w:sz w:val="24"/>
                <w:szCs w:val="24"/>
              </w:rPr>
              <w:t>, определенного настоящим приложением, дающего право на установление надбавки за выслугу лет</w:t>
            </w:r>
          </w:p>
        </w:tc>
        <w:tc>
          <w:tcPr>
            <w:tcW w:w="3828" w:type="dxa"/>
          </w:tcPr>
          <w:p w:rsidR="00A02F1E" w:rsidRPr="00027F34" w:rsidRDefault="00A02F1E" w:rsidP="00296AB9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При стаже работы от 3 до 10 лет</w:t>
            </w:r>
          </w:p>
        </w:tc>
        <w:tc>
          <w:tcPr>
            <w:tcW w:w="2043" w:type="dxa"/>
            <w:vMerge w:val="restart"/>
          </w:tcPr>
          <w:p w:rsidR="00A02F1E" w:rsidRPr="00027F34" w:rsidRDefault="00A02F1E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Ежемесячно</w:t>
            </w:r>
          </w:p>
        </w:tc>
      </w:tr>
      <w:tr w:rsidR="00A02F1E" w:rsidRPr="00027F34" w:rsidTr="00296AB9">
        <w:trPr>
          <w:trHeight w:val="926"/>
        </w:trPr>
        <w:tc>
          <w:tcPr>
            <w:tcW w:w="817" w:type="dxa"/>
            <w:vMerge/>
          </w:tcPr>
          <w:p w:rsidR="00A02F1E" w:rsidRPr="00027F34" w:rsidRDefault="00A02F1E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93" w:type="dxa"/>
            <w:vMerge/>
          </w:tcPr>
          <w:p w:rsidR="00A02F1E" w:rsidRPr="00027F34" w:rsidRDefault="00A02F1E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A02F1E" w:rsidRPr="00027F34" w:rsidRDefault="00243D97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="00A02F1E" w:rsidRPr="00027F34">
              <w:rPr>
                <w:rFonts w:ascii="PT Astra Serif" w:hAnsi="PT Astra Serif" w:cs="Times New Roman"/>
                <w:sz w:val="24"/>
                <w:szCs w:val="24"/>
              </w:rPr>
              <w:t>% от должностного оклада (ставки)</w:t>
            </w:r>
          </w:p>
        </w:tc>
        <w:tc>
          <w:tcPr>
            <w:tcW w:w="3969" w:type="dxa"/>
            <w:vMerge/>
            <w:vAlign w:val="center"/>
          </w:tcPr>
          <w:p w:rsidR="00A02F1E" w:rsidRPr="00027F34" w:rsidRDefault="00A02F1E" w:rsidP="00B732A2">
            <w:pPr>
              <w:pStyle w:val="ConsPlusNormal"/>
              <w:spacing w:line="240" w:lineRule="atLeast"/>
              <w:ind w:right="-108"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02F1E" w:rsidRPr="00027F34" w:rsidRDefault="00A02F1E" w:rsidP="00243D97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При стаже работы от 1</w:t>
            </w:r>
            <w:r w:rsidR="00243D97" w:rsidRPr="00027F34"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 лет до 20 лет</w:t>
            </w:r>
          </w:p>
        </w:tc>
        <w:tc>
          <w:tcPr>
            <w:tcW w:w="2043" w:type="dxa"/>
            <w:vMerge/>
          </w:tcPr>
          <w:p w:rsidR="00A02F1E" w:rsidRPr="00027F34" w:rsidRDefault="00A02F1E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02F1E" w:rsidRPr="00027F34" w:rsidTr="00B732A2">
        <w:tc>
          <w:tcPr>
            <w:tcW w:w="817" w:type="dxa"/>
            <w:vMerge/>
          </w:tcPr>
          <w:p w:rsidR="00A02F1E" w:rsidRPr="00027F34" w:rsidRDefault="00A02F1E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93" w:type="dxa"/>
            <w:vMerge/>
          </w:tcPr>
          <w:p w:rsidR="00A02F1E" w:rsidRPr="00027F34" w:rsidRDefault="00A02F1E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A02F1E" w:rsidRPr="00027F34" w:rsidRDefault="00243D97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8</w:t>
            </w:r>
            <w:r w:rsidR="00A02F1E" w:rsidRPr="00027F34">
              <w:rPr>
                <w:rFonts w:ascii="PT Astra Serif" w:hAnsi="PT Astra Serif" w:cs="Times New Roman"/>
                <w:sz w:val="24"/>
                <w:szCs w:val="24"/>
              </w:rPr>
              <w:t>% от должностного оклада (ставки)</w:t>
            </w:r>
          </w:p>
        </w:tc>
        <w:tc>
          <w:tcPr>
            <w:tcW w:w="3969" w:type="dxa"/>
            <w:vMerge/>
            <w:vAlign w:val="center"/>
          </w:tcPr>
          <w:p w:rsidR="00A02F1E" w:rsidRPr="00027F34" w:rsidRDefault="00A02F1E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02F1E" w:rsidRPr="00027F34" w:rsidRDefault="00A02F1E" w:rsidP="00243D97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При стаже работы свыше 2</w:t>
            </w:r>
            <w:r w:rsidR="00243D97" w:rsidRPr="00027F34"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43" w:type="dxa"/>
            <w:vMerge/>
            <w:vAlign w:val="center"/>
          </w:tcPr>
          <w:p w:rsidR="00A02F1E" w:rsidRPr="00027F34" w:rsidRDefault="00A02F1E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265BCF" w:rsidRPr="00027F34" w:rsidTr="0069268F">
        <w:tc>
          <w:tcPr>
            <w:tcW w:w="817" w:type="dxa"/>
          </w:tcPr>
          <w:p w:rsidR="00265BCF" w:rsidRPr="00027F34" w:rsidRDefault="00265BCF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2.</w:t>
            </w:r>
          </w:p>
        </w:tc>
        <w:tc>
          <w:tcPr>
            <w:tcW w:w="14234" w:type="dxa"/>
            <w:gridSpan w:val="5"/>
          </w:tcPr>
          <w:p w:rsidR="00265BCF" w:rsidRPr="00027F34" w:rsidRDefault="00265BCF" w:rsidP="00265BCF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Надбавка за наличие:</w:t>
            </w:r>
          </w:p>
        </w:tc>
      </w:tr>
      <w:tr w:rsidR="003B15FD" w:rsidRPr="00027F34" w:rsidTr="00B732A2">
        <w:tc>
          <w:tcPr>
            <w:tcW w:w="817" w:type="dxa"/>
          </w:tcPr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2.1.</w:t>
            </w:r>
          </w:p>
        </w:tc>
        <w:tc>
          <w:tcPr>
            <w:tcW w:w="2493" w:type="dxa"/>
          </w:tcPr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Ведомственного знака отличия</w:t>
            </w:r>
          </w:p>
        </w:tc>
        <w:tc>
          <w:tcPr>
            <w:tcW w:w="1901" w:type="dxa"/>
          </w:tcPr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10% от должностного оклада (ставки)</w:t>
            </w:r>
          </w:p>
        </w:tc>
        <w:tc>
          <w:tcPr>
            <w:tcW w:w="3969" w:type="dxa"/>
          </w:tcPr>
          <w:p w:rsidR="003B15FD" w:rsidRPr="00027F34" w:rsidRDefault="003B15FD" w:rsidP="00265BCF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Надбавка устанавливается при наличии документа, подтверждающего наличие ведомственного знака отличия министерств и ведомств Российской Федерации, РСФСР, СССР с наименованием «Почетный» и «Отличник» </w:t>
            </w:r>
          </w:p>
        </w:tc>
        <w:tc>
          <w:tcPr>
            <w:tcW w:w="3828" w:type="dxa"/>
          </w:tcPr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Ведомственный знак отличия министерств и ведомств Российской Федерации, РСФСР, СССР с наименованием «Почетный» и «Отличник»</w:t>
            </w:r>
          </w:p>
        </w:tc>
        <w:tc>
          <w:tcPr>
            <w:tcW w:w="2043" w:type="dxa"/>
          </w:tcPr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Ежемесячно</w:t>
            </w:r>
          </w:p>
        </w:tc>
      </w:tr>
      <w:tr w:rsidR="003B15FD" w:rsidRPr="00027F34" w:rsidTr="00B732A2">
        <w:tc>
          <w:tcPr>
            <w:tcW w:w="817" w:type="dxa"/>
            <w:vMerge w:val="restart"/>
          </w:tcPr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493" w:type="dxa"/>
            <w:vMerge w:val="restart"/>
          </w:tcPr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Ученой степени, почетного звания</w:t>
            </w:r>
          </w:p>
        </w:tc>
        <w:tc>
          <w:tcPr>
            <w:tcW w:w="1901" w:type="dxa"/>
          </w:tcPr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40% от должностного оклада (ставки)</w:t>
            </w:r>
          </w:p>
        </w:tc>
        <w:tc>
          <w:tcPr>
            <w:tcW w:w="3969" w:type="dxa"/>
          </w:tcPr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Надбавка устанавливается при наличии почетного звания, ученой степени доктора наук</w:t>
            </w:r>
          </w:p>
        </w:tc>
        <w:tc>
          <w:tcPr>
            <w:tcW w:w="3828" w:type="dxa"/>
          </w:tcPr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Почетное звание «Народный», ученая  степень доктора наук</w:t>
            </w:r>
          </w:p>
        </w:tc>
        <w:tc>
          <w:tcPr>
            <w:tcW w:w="2043" w:type="dxa"/>
          </w:tcPr>
          <w:p w:rsidR="003B15FD" w:rsidRPr="00027F34" w:rsidRDefault="003B15FD" w:rsidP="00B732A2">
            <w:pPr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Ежемесячно</w:t>
            </w:r>
          </w:p>
        </w:tc>
      </w:tr>
      <w:tr w:rsidR="003B15FD" w:rsidRPr="00027F34" w:rsidTr="00B732A2">
        <w:tc>
          <w:tcPr>
            <w:tcW w:w="817" w:type="dxa"/>
            <w:vMerge/>
          </w:tcPr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93" w:type="dxa"/>
            <w:vMerge/>
          </w:tcPr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30% от должностного оклада (ставки)</w:t>
            </w:r>
          </w:p>
        </w:tc>
        <w:tc>
          <w:tcPr>
            <w:tcW w:w="3969" w:type="dxa"/>
          </w:tcPr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Надбавка устанавливается при наличии почетного звания, ученой степени кандидата наук</w:t>
            </w:r>
          </w:p>
        </w:tc>
        <w:tc>
          <w:tcPr>
            <w:tcW w:w="3828" w:type="dxa"/>
          </w:tcPr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Почетное звание «Заслуженный», ученая  степень кандидата наук</w:t>
            </w:r>
          </w:p>
        </w:tc>
        <w:tc>
          <w:tcPr>
            <w:tcW w:w="2043" w:type="dxa"/>
          </w:tcPr>
          <w:p w:rsidR="003B15FD" w:rsidRPr="00027F34" w:rsidRDefault="003B15FD" w:rsidP="00B732A2">
            <w:pPr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Ежемесячно</w:t>
            </w:r>
          </w:p>
        </w:tc>
      </w:tr>
      <w:tr w:rsidR="003B15FD" w:rsidRPr="00027F34" w:rsidTr="00501252">
        <w:trPr>
          <w:trHeight w:val="1712"/>
        </w:trPr>
        <w:tc>
          <w:tcPr>
            <w:tcW w:w="817" w:type="dxa"/>
          </w:tcPr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2.3.</w:t>
            </w:r>
          </w:p>
        </w:tc>
        <w:tc>
          <w:tcPr>
            <w:tcW w:w="2493" w:type="dxa"/>
          </w:tcPr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Государственной награды</w:t>
            </w:r>
          </w:p>
        </w:tc>
        <w:tc>
          <w:tcPr>
            <w:tcW w:w="1901" w:type="dxa"/>
          </w:tcPr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20% от должностного оклада (ставки)</w:t>
            </w:r>
          </w:p>
        </w:tc>
        <w:tc>
          <w:tcPr>
            <w:tcW w:w="3969" w:type="dxa"/>
          </w:tcPr>
          <w:p w:rsidR="00265BCF" w:rsidRPr="00027F34" w:rsidRDefault="003B15FD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Надбавка устанавливается при наличии государственной награды, полученной в соответствии с </w:t>
            </w:r>
            <w:hyperlink r:id="rId26" w:history="1">
              <w:r w:rsidRPr="00027F34">
                <w:rPr>
                  <w:rFonts w:ascii="PT Astra Serif" w:hAnsi="PT Astra Serif" w:cs="Times New Roman"/>
                  <w:sz w:val="24"/>
                  <w:szCs w:val="24"/>
                </w:rPr>
                <w:t>Положением</w:t>
              </w:r>
            </w:hyperlink>
            <w:r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 о государственных наградах Российской Федерации, утвержденным Указом Президента Российской Федерации </w:t>
            </w:r>
          </w:p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от 07.09.2010 № 1099</w:t>
            </w:r>
          </w:p>
        </w:tc>
        <w:tc>
          <w:tcPr>
            <w:tcW w:w="3828" w:type="dxa"/>
          </w:tcPr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Звание Героя Российской Федерации, Героя Труда Российской Федерации, орден, медаль</w:t>
            </w:r>
          </w:p>
        </w:tc>
        <w:tc>
          <w:tcPr>
            <w:tcW w:w="2043" w:type="dxa"/>
          </w:tcPr>
          <w:p w:rsidR="003B15FD" w:rsidRPr="00027F34" w:rsidRDefault="003B15FD" w:rsidP="00B732A2">
            <w:pPr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Ежемесячно</w:t>
            </w:r>
          </w:p>
        </w:tc>
      </w:tr>
      <w:tr w:rsidR="003B15FD" w:rsidRPr="00027F34" w:rsidTr="00B732A2">
        <w:tc>
          <w:tcPr>
            <w:tcW w:w="817" w:type="dxa"/>
            <w:vMerge w:val="restart"/>
          </w:tcPr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="00265BCF" w:rsidRPr="00027F34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493" w:type="dxa"/>
            <w:vMerge w:val="restart"/>
          </w:tcPr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Надбавка за наличие квалификационной категории</w:t>
            </w:r>
          </w:p>
        </w:tc>
        <w:tc>
          <w:tcPr>
            <w:tcW w:w="1901" w:type="dxa"/>
          </w:tcPr>
          <w:p w:rsidR="003B15FD" w:rsidRPr="00027F34" w:rsidRDefault="00A02F1E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10</w:t>
            </w:r>
            <w:r w:rsidR="003B15FD" w:rsidRPr="00027F34">
              <w:rPr>
                <w:rFonts w:ascii="PT Astra Serif" w:hAnsi="PT Astra Serif" w:cs="Times New Roman"/>
                <w:sz w:val="24"/>
                <w:szCs w:val="24"/>
              </w:rPr>
              <w:t>% от должностного оклада (ставки)</w:t>
            </w:r>
          </w:p>
        </w:tc>
        <w:tc>
          <w:tcPr>
            <w:tcW w:w="3969" w:type="dxa"/>
            <w:vMerge w:val="restart"/>
          </w:tcPr>
          <w:p w:rsidR="00265BCF" w:rsidRPr="00027F34" w:rsidRDefault="003B15FD" w:rsidP="00A02F1E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Надбавка устанавливается педагогическим работникам при наличии квалификационной категории, установленной по результатам аттестации, проведенной на основании </w:t>
            </w:r>
            <w:hyperlink r:id="rId27" w:history="1">
              <w:r w:rsidRPr="00027F34">
                <w:rPr>
                  <w:rFonts w:ascii="PT Astra Serif" w:hAnsi="PT Astra Serif" w:cs="Times New Roman"/>
                  <w:sz w:val="24"/>
                  <w:szCs w:val="24"/>
                </w:rPr>
                <w:t>приказа</w:t>
              </w:r>
            </w:hyperlink>
            <w:r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 Министерства образования и науки Российской Федерации </w:t>
            </w:r>
          </w:p>
          <w:p w:rsidR="00265BCF" w:rsidRPr="00027F34" w:rsidRDefault="003B15FD" w:rsidP="00A02F1E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от 07.04.2014 № 276, и медицин</w:t>
            </w:r>
            <w:r w:rsidR="00265BCF" w:rsidRPr="00027F34">
              <w:rPr>
                <w:rFonts w:ascii="PT Astra Serif" w:hAnsi="PT Astra Serif" w:cs="Times New Roman"/>
                <w:sz w:val="24"/>
                <w:szCs w:val="24"/>
              </w:rPr>
              <w:t>-</w:t>
            </w:r>
            <w:r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ским работникам при наличии квалификационной категории, установленной по результатам аттестации, проведенной в соответствии с </w:t>
            </w:r>
            <w:hyperlink r:id="rId28" w:history="1">
              <w:r w:rsidRPr="00027F34">
                <w:rPr>
                  <w:rFonts w:ascii="PT Astra Serif" w:hAnsi="PT Astra Serif" w:cs="Times New Roman"/>
                  <w:sz w:val="24"/>
                  <w:szCs w:val="24"/>
                </w:rPr>
                <w:t>приказом</w:t>
              </w:r>
            </w:hyperlink>
            <w:r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 Министерства здравоохранени</w:t>
            </w:r>
            <w:r w:rsidR="00501252" w:rsidRPr="00027F34">
              <w:rPr>
                <w:rFonts w:ascii="PT Astra Serif" w:hAnsi="PT Astra Serif" w:cs="Times New Roman"/>
                <w:sz w:val="24"/>
                <w:szCs w:val="24"/>
              </w:rPr>
              <w:t>я</w:t>
            </w:r>
          </w:p>
          <w:p w:rsidR="00501252" w:rsidRPr="00027F34" w:rsidRDefault="00501252" w:rsidP="00A02F1E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от 23.04.2013 № 240н</w:t>
            </w:r>
          </w:p>
        </w:tc>
        <w:tc>
          <w:tcPr>
            <w:tcW w:w="3828" w:type="dxa"/>
          </w:tcPr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043" w:type="dxa"/>
          </w:tcPr>
          <w:p w:rsidR="003B15FD" w:rsidRPr="00027F34" w:rsidRDefault="003B15FD" w:rsidP="00B732A2">
            <w:pPr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Ежемесячно</w:t>
            </w:r>
          </w:p>
        </w:tc>
      </w:tr>
      <w:tr w:rsidR="003B15FD" w:rsidRPr="00027F34" w:rsidTr="00B732A2">
        <w:tc>
          <w:tcPr>
            <w:tcW w:w="817" w:type="dxa"/>
            <w:vMerge/>
          </w:tcPr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93" w:type="dxa"/>
            <w:vMerge/>
          </w:tcPr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3B15FD" w:rsidRPr="00027F34" w:rsidRDefault="00A02F1E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3B15FD" w:rsidRPr="00027F34">
              <w:rPr>
                <w:rFonts w:ascii="PT Astra Serif" w:hAnsi="PT Astra Serif" w:cs="Times New Roman"/>
                <w:sz w:val="24"/>
                <w:szCs w:val="24"/>
              </w:rPr>
              <w:t>0% от должностного оклада (ставки)</w:t>
            </w:r>
          </w:p>
        </w:tc>
        <w:tc>
          <w:tcPr>
            <w:tcW w:w="3969" w:type="dxa"/>
            <w:vMerge/>
          </w:tcPr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043" w:type="dxa"/>
          </w:tcPr>
          <w:p w:rsidR="003B15FD" w:rsidRPr="00027F34" w:rsidRDefault="003B15FD" w:rsidP="00B732A2">
            <w:pPr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Ежемесячно</w:t>
            </w:r>
          </w:p>
        </w:tc>
      </w:tr>
      <w:tr w:rsidR="00140DB5" w:rsidRPr="00027F34" w:rsidTr="00B732A2">
        <w:tc>
          <w:tcPr>
            <w:tcW w:w="817" w:type="dxa"/>
            <w:vMerge w:val="restart"/>
          </w:tcPr>
          <w:p w:rsidR="00140DB5" w:rsidRPr="00027F34" w:rsidRDefault="00140DB5" w:rsidP="000026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4</w:t>
            </w:r>
            <w:r w:rsidR="00265BCF" w:rsidRPr="00027F34">
              <w:rPr>
                <w:rFonts w:ascii="PT Astra Serif" w:hAnsi="PT Astra Serif"/>
              </w:rPr>
              <w:t>.</w:t>
            </w:r>
          </w:p>
        </w:tc>
        <w:tc>
          <w:tcPr>
            <w:tcW w:w="2493" w:type="dxa"/>
            <w:vMerge w:val="restart"/>
          </w:tcPr>
          <w:p w:rsidR="00140DB5" w:rsidRPr="00027F34" w:rsidRDefault="00140DB5" w:rsidP="00002639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Надбавка за специфику работы</w:t>
            </w:r>
          </w:p>
        </w:tc>
        <w:tc>
          <w:tcPr>
            <w:tcW w:w="1901" w:type="dxa"/>
          </w:tcPr>
          <w:p w:rsidR="00140DB5" w:rsidRPr="00027F34" w:rsidRDefault="00140DB5" w:rsidP="000026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</w:p>
        </w:tc>
        <w:tc>
          <w:tcPr>
            <w:tcW w:w="3969" w:type="dxa"/>
            <w:vMerge w:val="restart"/>
          </w:tcPr>
          <w:p w:rsidR="00140DB5" w:rsidRPr="00027F34" w:rsidRDefault="00140DB5" w:rsidP="00265BCF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Надбавка устанавливается за условия труда и другие факторы, </w:t>
            </w:r>
            <w:r w:rsidRPr="00027F34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наиболее полно учитывающие специфику выполняемых работ на рабочих местах, в размерах и на условиях, оговоренных в коллективных договорах (соглашениях)</w:t>
            </w:r>
          </w:p>
        </w:tc>
        <w:tc>
          <w:tcPr>
            <w:tcW w:w="3828" w:type="dxa"/>
          </w:tcPr>
          <w:p w:rsidR="00140DB5" w:rsidRPr="00027F34" w:rsidRDefault="00140DB5" w:rsidP="006E0F05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lastRenderedPageBreak/>
              <w:t>1. В дошкольных образовательных организациях:</w:t>
            </w:r>
          </w:p>
        </w:tc>
        <w:tc>
          <w:tcPr>
            <w:tcW w:w="2043" w:type="dxa"/>
          </w:tcPr>
          <w:p w:rsidR="00140DB5" w:rsidRPr="00027F34" w:rsidRDefault="00140DB5" w:rsidP="000026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</w:p>
        </w:tc>
      </w:tr>
      <w:tr w:rsidR="00140DB5" w:rsidRPr="00027F34" w:rsidTr="00B732A2">
        <w:tc>
          <w:tcPr>
            <w:tcW w:w="817" w:type="dxa"/>
            <w:vMerge/>
          </w:tcPr>
          <w:p w:rsidR="00140DB5" w:rsidRPr="00027F34" w:rsidRDefault="00140DB5" w:rsidP="000026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</w:p>
        </w:tc>
        <w:tc>
          <w:tcPr>
            <w:tcW w:w="2493" w:type="dxa"/>
            <w:vMerge/>
          </w:tcPr>
          <w:p w:rsidR="00140DB5" w:rsidRPr="00027F34" w:rsidRDefault="00140DB5" w:rsidP="00002639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</w:p>
        </w:tc>
        <w:tc>
          <w:tcPr>
            <w:tcW w:w="1901" w:type="dxa"/>
          </w:tcPr>
          <w:p w:rsidR="00140DB5" w:rsidRPr="00027F34" w:rsidRDefault="00140DB5" w:rsidP="00FB670B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5% от должностного оклада (ставки)</w:t>
            </w:r>
          </w:p>
        </w:tc>
        <w:tc>
          <w:tcPr>
            <w:tcW w:w="3969" w:type="dxa"/>
            <w:vMerge/>
          </w:tcPr>
          <w:p w:rsidR="00140DB5" w:rsidRPr="00027F34" w:rsidRDefault="00140DB5" w:rsidP="00FB670B">
            <w:pPr>
              <w:pStyle w:val="afd"/>
              <w:rPr>
                <w:rFonts w:ascii="PT Astra Serif" w:hAnsi="PT Astra Serif" w:cs="Times New Roman"/>
              </w:rPr>
            </w:pPr>
          </w:p>
        </w:tc>
        <w:tc>
          <w:tcPr>
            <w:tcW w:w="3828" w:type="dxa"/>
          </w:tcPr>
          <w:p w:rsidR="00140DB5" w:rsidRPr="00027F34" w:rsidRDefault="00140DB5" w:rsidP="006E0F05">
            <w:pPr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1.1. Работа в группах раннего возраста без реализации образовательной программы дошкольного образования (обеспечивающих развитие, присмотр, уход и оздоровление воспитанников от 2 месяцев до 3 лет)</w:t>
            </w:r>
          </w:p>
        </w:tc>
        <w:tc>
          <w:tcPr>
            <w:tcW w:w="2043" w:type="dxa"/>
          </w:tcPr>
          <w:p w:rsidR="00140DB5" w:rsidRPr="00027F34" w:rsidRDefault="00140DB5" w:rsidP="000026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Ежемесячно</w:t>
            </w:r>
          </w:p>
        </w:tc>
      </w:tr>
      <w:tr w:rsidR="00140DB5" w:rsidRPr="00027F34" w:rsidTr="00B732A2">
        <w:tc>
          <w:tcPr>
            <w:tcW w:w="817" w:type="dxa"/>
            <w:vMerge/>
          </w:tcPr>
          <w:p w:rsidR="00140DB5" w:rsidRPr="00027F34" w:rsidRDefault="00140DB5" w:rsidP="000026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</w:p>
        </w:tc>
        <w:tc>
          <w:tcPr>
            <w:tcW w:w="2493" w:type="dxa"/>
            <w:vMerge/>
          </w:tcPr>
          <w:p w:rsidR="00140DB5" w:rsidRPr="00027F34" w:rsidRDefault="00140DB5" w:rsidP="00002639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</w:p>
        </w:tc>
        <w:tc>
          <w:tcPr>
            <w:tcW w:w="1901" w:type="dxa"/>
          </w:tcPr>
          <w:p w:rsidR="00140DB5" w:rsidRPr="00027F34" w:rsidRDefault="00140DB5" w:rsidP="00FB670B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10% от должностного оклада (ставки)</w:t>
            </w:r>
          </w:p>
        </w:tc>
        <w:tc>
          <w:tcPr>
            <w:tcW w:w="3969" w:type="dxa"/>
            <w:vMerge/>
          </w:tcPr>
          <w:p w:rsidR="00140DB5" w:rsidRPr="00027F34" w:rsidRDefault="00140DB5" w:rsidP="00002639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40DB5" w:rsidRPr="00027F34" w:rsidRDefault="00140DB5" w:rsidP="00FB670B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1.2. Работа в группах компенсирующей и комбинированной направленности</w:t>
            </w:r>
          </w:p>
        </w:tc>
        <w:tc>
          <w:tcPr>
            <w:tcW w:w="2043" w:type="dxa"/>
          </w:tcPr>
          <w:p w:rsidR="00140DB5" w:rsidRPr="00027F34" w:rsidRDefault="00140DB5" w:rsidP="000026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Ежемесячно</w:t>
            </w:r>
          </w:p>
        </w:tc>
      </w:tr>
      <w:tr w:rsidR="00140DB5" w:rsidRPr="00027F34" w:rsidTr="00B732A2">
        <w:tc>
          <w:tcPr>
            <w:tcW w:w="817" w:type="dxa"/>
            <w:vMerge/>
          </w:tcPr>
          <w:p w:rsidR="00140DB5" w:rsidRPr="00027F34" w:rsidRDefault="00140DB5" w:rsidP="000026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</w:p>
        </w:tc>
        <w:tc>
          <w:tcPr>
            <w:tcW w:w="2493" w:type="dxa"/>
            <w:vMerge/>
          </w:tcPr>
          <w:p w:rsidR="00140DB5" w:rsidRPr="00027F34" w:rsidRDefault="00140DB5" w:rsidP="00002639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</w:p>
        </w:tc>
        <w:tc>
          <w:tcPr>
            <w:tcW w:w="1901" w:type="dxa"/>
          </w:tcPr>
          <w:p w:rsidR="00140DB5" w:rsidRPr="00027F34" w:rsidRDefault="00140DB5" w:rsidP="00FB670B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15%от должностного оклада (ставки)</w:t>
            </w:r>
          </w:p>
        </w:tc>
        <w:tc>
          <w:tcPr>
            <w:tcW w:w="3969" w:type="dxa"/>
            <w:vMerge/>
          </w:tcPr>
          <w:p w:rsidR="00140DB5" w:rsidRPr="00027F34" w:rsidRDefault="00140DB5" w:rsidP="00002639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40DB5" w:rsidRPr="00027F34" w:rsidRDefault="00140DB5" w:rsidP="00140DB5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1.3. Работа в группах оздоровительной направленности (для детей с туберкулезной интоксикацией, часто болеющих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мероприятий)</w:t>
            </w:r>
          </w:p>
        </w:tc>
        <w:tc>
          <w:tcPr>
            <w:tcW w:w="2043" w:type="dxa"/>
          </w:tcPr>
          <w:p w:rsidR="00140DB5" w:rsidRPr="00027F34" w:rsidRDefault="00140DB5" w:rsidP="000026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Ежемесячно</w:t>
            </w:r>
          </w:p>
        </w:tc>
      </w:tr>
      <w:tr w:rsidR="00140DB5" w:rsidRPr="00027F34" w:rsidTr="00B732A2">
        <w:tc>
          <w:tcPr>
            <w:tcW w:w="817" w:type="dxa"/>
            <w:vMerge/>
          </w:tcPr>
          <w:p w:rsidR="00140DB5" w:rsidRPr="00027F34" w:rsidRDefault="00140DB5" w:rsidP="000026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</w:p>
        </w:tc>
        <w:tc>
          <w:tcPr>
            <w:tcW w:w="2493" w:type="dxa"/>
            <w:vMerge/>
          </w:tcPr>
          <w:p w:rsidR="00140DB5" w:rsidRPr="00027F34" w:rsidRDefault="00140DB5" w:rsidP="00002639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</w:p>
        </w:tc>
        <w:tc>
          <w:tcPr>
            <w:tcW w:w="1901" w:type="dxa"/>
          </w:tcPr>
          <w:p w:rsidR="00140DB5" w:rsidRPr="00027F34" w:rsidRDefault="00140DB5" w:rsidP="000026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</w:p>
        </w:tc>
        <w:tc>
          <w:tcPr>
            <w:tcW w:w="3969" w:type="dxa"/>
            <w:vMerge/>
          </w:tcPr>
          <w:p w:rsidR="00140DB5" w:rsidRPr="00027F34" w:rsidRDefault="00140DB5" w:rsidP="00002639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40DB5" w:rsidRPr="00027F34" w:rsidRDefault="00140DB5" w:rsidP="006E0F05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2. В общеобразовательных организациях:</w:t>
            </w:r>
          </w:p>
        </w:tc>
        <w:tc>
          <w:tcPr>
            <w:tcW w:w="2043" w:type="dxa"/>
          </w:tcPr>
          <w:p w:rsidR="00140DB5" w:rsidRPr="00027F34" w:rsidRDefault="00140DB5" w:rsidP="000026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</w:p>
        </w:tc>
      </w:tr>
      <w:tr w:rsidR="00140DB5" w:rsidRPr="00027F34" w:rsidTr="00B732A2">
        <w:tc>
          <w:tcPr>
            <w:tcW w:w="817" w:type="dxa"/>
            <w:vMerge/>
          </w:tcPr>
          <w:p w:rsidR="00140DB5" w:rsidRPr="00027F34" w:rsidRDefault="00140DB5" w:rsidP="000026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</w:p>
        </w:tc>
        <w:tc>
          <w:tcPr>
            <w:tcW w:w="2493" w:type="dxa"/>
            <w:vMerge/>
          </w:tcPr>
          <w:p w:rsidR="00140DB5" w:rsidRPr="00027F34" w:rsidRDefault="00140DB5" w:rsidP="00002639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</w:p>
        </w:tc>
        <w:tc>
          <w:tcPr>
            <w:tcW w:w="1901" w:type="dxa"/>
          </w:tcPr>
          <w:p w:rsidR="00140DB5" w:rsidRPr="00027F34" w:rsidRDefault="00140DB5" w:rsidP="00FB670B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10% от должностного оклада (ставки)</w:t>
            </w:r>
          </w:p>
        </w:tc>
        <w:tc>
          <w:tcPr>
            <w:tcW w:w="3969" w:type="dxa"/>
            <w:vMerge/>
          </w:tcPr>
          <w:p w:rsidR="00140DB5" w:rsidRPr="00027F34" w:rsidRDefault="00140DB5" w:rsidP="00002639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40DB5" w:rsidRPr="00027F34" w:rsidRDefault="00140DB5" w:rsidP="00FB670B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2.1. Работа в специальных (коррекционных) классах и группах с детьми, обучающимися по адаптированным образовательным программам</w:t>
            </w:r>
          </w:p>
        </w:tc>
        <w:tc>
          <w:tcPr>
            <w:tcW w:w="2043" w:type="dxa"/>
          </w:tcPr>
          <w:p w:rsidR="00140DB5" w:rsidRPr="00027F34" w:rsidRDefault="00140DB5" w:rsidP="000026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Ежемесячно</w:t>
            </w:r>
          </w:p>
        </w:tc>
      </w:tr>
      <w:tr w:rsidR="00140DB5" w:rsidRPr="00027F34" w:rsidTr="00B732A2">
        <w:tc>
          <w:tcPr>
            <w:tcW w:w="817" w:type="dxa"/>
            <w:vMerge w:val="restart"/>
          </w:tcPr>
          <w:p w:rsidR="00140DB5" w:rsidRPr="00027F34" w:rsidRDefault="00140DB5" w:rsidP="000026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</w:p>
        </w:tc>
        <w:tc>
          <w:tcPr>
            <w:tcW w:w="2493" w:type="dxa"/>
            <w:vMerge w:val="restart"/>
          </w:tcPr>
          <w:p w:rsidR="00140DB5" w:rsidRPr="00027F34" w:rsidRDefault="00140DB5" w:rsidP="00002639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</w:p>
        </w:tc>
        <w:tc>
          <w:tcPr>
            <w:tcW w:w="1901" w:type="dxa"/>
          </w:tcPr>
          <w:p w:rsidR="00140DB5" w:rsidRPr="00027F34" w:rsidRDefault="00140DB5" w:rsidP="00FB670B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15% от должностного оклада (ставки)</w:t>
            </w:r>
          </w:p>
        </w:tc>
        <w:tc>
          <w:tcPr>
            <w:tcW w:w="3969" w:type="dxa"/>
            <w:vMerge w:val="restart"/>
          </w:tcPr>
          <w:p w:rsidR="00140DB5" w:rsidRPr="00027F34" w:rsidRDefault="00140DB5" w:rsidP="00002639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40DB5" w:rsidRPr="00027F34" w:rsidRDefault="00140DB5" w:rsidP="00FB670B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2.2 Работа в прогимназии, гимназии, школе с углубленным изучением отдельных предметов, в гимназических классах, классах с </w:t>
            </w:r>
            <w:r w:rsidRPr="00027F34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углубленным изучением предметов</w:t>
            </w:r>
          </w:p>
        </w:tc>
        <w:tc>
          <w:tcPr>
            <w:tcW w:w="2043" w:type="dxa"/>
          </w:tcPr>
          <w:p w:rsidR="00140DB5" w:rsidRPr="00027F34" w:rsidRDefault="00140DB5" w:rsidP="000026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lastRenderedPageBreak/>
              <w:t>Ежемесячно</w:t>
            </w:r>
          </w:p>
        </w:tc>
      </w:tr>
      <w:tr w:rsidR="00140DB5" w:rsidRPr="00027F34" w:rsidTr="00B732A2">
        <w:tc>
          <w:tcPr>
            <w:tcW w:w="817" w:type="dxa"/>
            <w:vMerge/>
          </w:tcPr>
          <w:p w:rsidR="00140DB5" w:rsidRPr="00027F34" w:rsidRDefault="00140DB5" w:rsidP="000026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</w:p>
        </w:tc>
        <w:tc>
          <w:tcPr>
            <w:tcW w:w="2493" w:type="dxa"/>
            <w:vMerge/>
          </w:tcPr>
          <w:p w:rsidR="00140DB5" w:rsidRPr="00027F34" w:rsidRDefault="00140DB5" w:rsidP="00002639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</w:p>
        </w:tc>
        <w:tc>
          <w:tcPr>
            <w:tcW w:w="1901" w:type="dxa"/>
          </w:tcPr>
          <w:p w:rsidR="00140DB5" w:rsidRPr="00027F34" w:rsidRDefault="00140DB5" w:rsidP="000026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5% от должностного оклада (ставки)</w:t>
            </w:r>
          </w:p>
        </w:tc>
        <w:tc>
          <w:tcPr>
            <w:tcW w:w="3969" w:type="dxa"/>
            <w:vMerge/>
          </w:tcPr>
          <w:p w:rsidR="00140DB5" w:rsidRPr="00027F34" w:rsidRDefault="00140DB5" w:rsidP="00002639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40DB5" w:rsidRPr="00027F34" w:rsidRDefault="00140DB5" w:rsidP="00FB670B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2.3.</w:t>
            </w:r>
            <w:r w:rsidRPr="00027F34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 </w:t>
            </w:r>
            <w:r w:rsidRPr="00027F34">
              <w:rPr>
                <w:rFonts w:ascii="PT Astra Serif" w:hAnsi="PT Astra Serif" w:cs="Times New Roman"/>
                <w:sz w:val="24"/>
                <w:szCs w:val="24"/>
              </w:rPr>
              <w:t>Работа, связанная с индивидуальным обучением на дому обучающихся, нуждающихся в длительном лечении (при наличии заключения медицинской организации), и индивидуальным и групповым обучением детей, находящихся на длительном лечении в медицинских организациях, работа с детьми-инвалидами, в том числе дистанционно</w:t>
            </w:r>
          </w:p>
        </w:tc>
        <w:tc>
          <w:tcPr>
            <w:tcW w:w="2043" w:type="dxa"/>
          </w:tcPr>
          <w:p w:rsidR="00140DB5" w:rsidRPr="00027F34" w:rsidRDefault="00140DB5" w:rsidP="00FB670B">
            <w:pPr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Ежемесячно</w:t>
            </w:r>
          </w:p>
        </w:tc>
      </w:tr>
      <w:tr w:rsidR="00140DB5" w:rsidRPr="00027F34" w:rsidTr="00B732A2">
        <w:tc>
          <w:tcPr>
            <w:tcW w:w="817" w:type="dxa"/>
            <w:vMerge/>
          </w:tcPr>
          <w:p w:rsidR="00140DB5" w:rsidRPr="00027F34" w:rsidRDefault="00140DB5" w:rsidP="000026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</w:p>
        </w:tc>
        <w:tc>
          <w:tcPr>
            <w:tcW w:w="2493" w:type="dxa"/>
            <w:vMerge/>
          </w:tcPr>
          <w:p w:rsidR="00140DB5" w:rsidRPr="00027F34" w:rsidRDefault="00140DB5" w:rsidP="00002639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</w:p>
        </w:tc>
        <w:tc>
          <w:tcPr>
            <w:tcW w:w="1901" w:type="dxa"/>
          </w:tcPr>
          <w:p w:rsidR="00140DB5" w:rsidRPr="00027F34" w:rsidRDefault="00140DB5" w:rsidP="000026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</w:p>
        </w:tc>
        <w:tc>
          <w:tcPr>
            <w:tcW w:w="3969" w:type="dxa"/>
            <w:vMerge/>
          </w:tcPr>
          <w:p w:rsidR="00140DB5" w:rsidRPr="00027F34" w:rsidRDefault="00140DB5" w:rsidP="00002639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40DB5" w:rsidRPr="00027F34" w:rsidRDefault="00140DB5" w:rsidP="006E0F05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  <w:lang w:val="en-US"/>
              </w:rPr>
              <w:t xml:space="preserve">3. В </w:t>
            </w:r>
            <w:r w:rsidRPr="00027F34">
              <w:rPr>
                <w:rFonts w:ascii="PT Astra Serif" w:hAnsi="PT Astra Serif"/>
              </w:rPr>
              <w:t>организациях дополнительного образования:</w:t>
            </w:r>
          </w:p>
        </w:tc>
        <w:tc>
          <w:tcPr>
            <w:tcW w:w="2043" w:type="dxa"/>
          </w:tcPr>
          <w:p w:rsidR="00140DB5" w:rsidRPr="00027F34" w:rsidRDefault="00140DB5" w:rsidP="000026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</w:p>
        </w:tc>
      </w:tr>
      <w:tr w:rsidR="00140DB5" w:rsidRPr="00027F34" w:rsidTr="00B732A2">
        <w:tc>
          <w:tcPr>
            <w:tcW w:w="817" w:type="dxa"/>
            <w:vMerge/>
          </w:tcPr>
          <w:p w:rsidR="00140DB5" w:rsidRPr="00027F34" w:rsidRDefault="00140DB5" w:rsidP="000026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</w:p>
        </w:tc>
        <w:tc>
          <w:tcPr>
            <w:tcW w:w="2493" w:type="dxa"/>
            <w:vMerge/>
          </w:tcPr>
          <w:p w:rsidR="00140DB5" w:rsidRPr="00027F34" w:rsidRDefault="00140DB5" w:rsidP="00002639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</w:p>
        </w:tc>
        <w:tc>
          <w:tcPr>
            <w:tcW w:w="1901" w:type="dxa"/>
          </w:tcPr>
          <w:p w:rsidR="00140DB5" w:rsidRPr="00027F34" w:rsidRDefault="00140DB5" w:rsidP="000026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10% от должностного оклада (ставки)</w:t>
            </w:r>
          </w:p>
        </w:tc>
        <w:tc>
          <w:tcPr>
            <w:tcW w:w="3969" w:type="dxa"/>
            <w:vMerge/>
          </w:tcPr>
          <w:p w:rsidR="00140DB5" w:rsidRPr="00027F34" w:rsidRDefault="00140DB5" w:rsidP="00002639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40DB5" w:rsidRPr="00027F34" w:rsidRDefault="00140DB5" w:rsidP="00FB670B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3.1. Работа в специализированных детско-юношеских спортивных школах олимпийского резерва (СДЮШОР), включённых в перечень физкультурно-спортивных организаций и образовательных учреждений, осуществляющих подготовку спортсменов и использующих для обозначения юридического лица (в фирменном наименовании) наименования «Олимпийский» и образованные на их основе слова и словосочетания без заключения соответствующих договоров с Международным олимпийским </w:t>
            </w:r>
            <w:r w:rsidRPr="00027F34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комитетом, Международным паралимпийским комитетом или уполномоченными ими организациями</w:t>
            </w:r>
          </w:p>
        </w:tc>
        <w:tc>
          <w:tcPr>
            <w:tcW w:w="2043" w:type="dxa"/>
          </w:tcPr>
          <w:p w:rsidR="00140DB5" w:rsidRPr="00027F34" w:rsidRDefault="00140DB5" w:rsidP="00FB670B">
            <w:pPr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lastRenderedPageBreak/>
              <w:t>Ежемесячно</w:t>
            </w:r>
          </w:p>
        </w:tc>
      </w:tr>
      <w:tr w:rsidR="006E0F05" w:rsidRPr="00027F34" w:rsidTr="00B732A2">
        <w:tc>
          <w:tcPr>
            <w:tcW w:w="817" w:type="dxa"/>
          </w:tcPr>
          <w:p w:rsidR="006E0F05" w:rsidRPr="00027F34" w:rsidRDefault="006E0F05" w:rsidP="000026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</w:p>
        </w:tc>
        <w:tc>
          <w:tcPr>
            <w:tcW w:w="2493" w:type="dxa"/>
          </w:tcPr>
          <w:p w:rsidR="006E0F05" w:rsidRPr="00027F34" w:rsidRDefault="006E0F05" w:rsidP="00002639">
            <w:pPr>
              <w:autoSpaceDE w:val="0"/>
              <w:autoSpaceDN w:val="0"/>
              <w:adjustRightInd w:val="0"/>
              <w:spacing w:line="240" w:lineRule="atLeast"/>
              <w:rPr>
                <w:rFonts w:ascii="PT Astra Serif" w:hAnsi="PT Astra Serif"/>
              </w:rPr>
            </w:pPr>
          </w:p>
        </w:tc>
        <w:tc>
          <w:tcPr>
            <w:tcW w:w="1901" w:type="dxa"/>
          </w:tcPr>
          <w:p w:rsidR="006E0F05" w:rsidRPr="00027F34" w:rsidRDefault="006E0F05" w:rsidP="0000263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15 % от должностного оклада (ставки)</w:t>
            </w:r>
          </w:p>
        </w:tc>
        <w:tc>
          <w:tcPr>
            <w:tcW w:w="3969" w:type="dxa"/>
          </w:tcPr>
          <w:p w:rsidR="006E0F05" w:rsidRPr="00027F34" w:rsidRDefault="006E0F05" w:rsidP="00002639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6E0F05" w:rsidRPr="00027F34" w:rsidRDefault="006E0F05" w:rsidP="00FB670B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3.2. Работа в организациях дополнительного образования, реализующих дополнительные предпрофессиональные программы в области искусств</w:t>
            </w:r>
          </w:p>
        </w:tc>
        <w:tc>
          <w:tcPr>
            <w:tcW w:w="2043" w:type="dxa"/>
          </w:tcPr>
          <w:p w:rsidR="006E0F05" w:rsidRPr="00027F34" w:rsidRDefault="006E0F05" w:rsidP="00FB670B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Ежемесячно</w:t>
            </w:r>
          </w:p>
        </w:tc>
      </w:tr>
      <w:tr w:rsidR="006E0F05" w:rsidRPr="00027F34" w:rsidTr="00B732A2">
        <w:tc>
          <w:tcPr>
            <w:tcW w:w="817" w:type="dxa"/>
            <w:vMerge w:val="restart"/>
          </w:tcPr>
          <w:p w:rsidR="006E0F05" w:rsidRPr="00027F34" w:rsidRDefault="006E0F05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="00265BCF" w:rsidRPr="00027F34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493" w:type="dxa"/>
            <w:vMerge w:val="restart"/>
          </w:tcPr>
          <w:p w:rsidR="006E0F05" w:rsidRPr="00027F34" w:rsidRDefault="006E0F05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Надбавка за наличие классности</w:t>
            </w:r>
          </w:p>
        </w:tc>
        <w:tc>
          <w:tcPr>
            <w:tcW w:w="1901" w:type="dxa"/>
          </w:tcPr>
          <w:p w:rsidR="006E0F05" w:rsidRPr="00027F34" w:rsidRDefault="006E0F05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25% от должностного оклада (ставки)</w:t>
            </w:r>
          </w:p>
        </w:tc>
        <w:tc>
          <w:tcPr>
            <w:tcW w:w="3969" w:type="dxa"/>
            <w:vMerge w:val="restart"/>
          </w:tcPr>
          <w:p w:rsidR="006E0F05" w:rsidRPr="00027F34" w:rsidRDefault="006E0F05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Надбавка устанавливается водителям автомобиля при наличии документа, подтверждающего классность </w:t>
            </w:r>
            <w:hyperlink w:anchor="P1120" w:history="1"/>
          </w:p>
        </w:tc>
        <w:tc>
          <w:tcPr>
            <w:tcW w:w="3828" w:type="dxa"/>
          </w:tcPr>
          <w:p w:rsidR="006E0F05" w:rsidRPr="00027F34" w:rsidRDefault="006E0F05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Водитель автомобиля 1 класса</w:t>
            </w:r>
          </w:p>
        </w:tc>
        <w:tc>
          <w:tcPr>
            <w:tcW w:w="2043" w:type="dxa"/>
          </w:tcPr>
          <w:p w:rsidR="006E0F05" w:rsidRPr="00027F34" w:rsidRDefault="006E0F05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Ежемесячно</w:t>
            </w:r>
          </w:p>
        </w:tc>
      </w:tr>
      <w:tr w:rsidR="006E0F05" w:rsidRPr="00027F34" w:rsidTr="00B732A2">
        <w:tc>
          <w:tcPr>
            <w:tcW w:w="817" w:type="dxa"/>
            <w:vMerge/>
          </w:tcPr>
          <w:p w:rsidR="006E0F05" w:rsidRPr="00027F34" w:rsidRDefault="006E0F05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93" w:type="dxa"/>
            <w:vMerge/>
          </w:tcPr>
          <w:p w:rsidR="006E0F05" w:rsidRPr="00027F34" w:rsidRDefault="006E0F05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6E0F05" w:rsidRPr="00027F34" w:rsidRDefault="006E0F05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10% от должностного оклада (ставки)</w:t>
            </w:r>
          </w:p>
        </w:tc>
        <w:tc>
          <w:tcPr>
            <w:tcW w:w="3969" w:type="dxa"/>
            <w:vMerge/>
          </w:tcPr>
          <w:p w:rsidR="006E0F05" w:rsidRPr="00027F34" w:rsidRDefault="006E0F05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6E0F05" w:rsidRPr="00027F34" w:rsidRDefault="006E0F05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Водитель автомобиля 2 класса</w:t>
            </w:r>
          </w:p>
        </w:tc>
        <w:tc>
          <w:tcPr>
            <w:tcW w:w="2043" w:type="dxa"/>
          </w:tcPr>
          <w:p w:rsidR="006E0F05" w:rsidRPr="00027F34" w:rsidRDefault="006E0F05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Ежемесячно</w:t>
            </w:r>
          </w:p>
        </w:tc>
      </w:tr>
      <w:tr w:rsidR="006E0F05" w:rsidRPr="00027F34" w:rsidTr="00B732A2">
        <w:tc>
          <w:tcPr>
            <w:tcW w:w="817" w:type="dxa"/>
          </w:tcPr>
          <w:p w:rsidR="006E0F05" w:rsidRPr="00027F34" w:rsidRDefault="006E0F05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 w:rsidR="00265BCF" w:rsidRPr="00027F34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493" w:type="dxa"/>
          </w:tcPr>
          <w:p w:rsidR="006E0F05" w:rsidRPr="00027F34" w:rsidRDefault="006E0F05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Надбавка за интенсивность труда</w:t>
            </w:r>
          </w:p>
        </w:tc>
        <w:tc>
          <w:tcPr>
            <w:tcW w:w="1901" w:type="dxa"/>
          </w:tcPr>
          <w:p w:rsidR="006E0F05" w:rsidRPr="00027F34" w:rsidRDefault="006E0F05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До 100% от должностного оклада (ставки)</w:t>
            </w:r>
          </w:p>
        </w:tc>
        <w:tc>
          <w:tcPr>
            <w:tcW w:w="3969" w:type="dxa"/>
          </w:tcPr>
          <w:p w:rsidR="006E0F05" w:rsidRPr="00027F34" w:rsidRDefault="006E0F05" w:rsidP="00265BCF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Надбавка устанавливается при условии выполнения (достижения) работником отдельных показателей и критериев интенсивности труда</w:t>
            </w:r>
          </w:p>
        </w:tc>
        <w:tc>
          <w:tcPr>
            <w:tcW w:w="3828" w:type="dxa"/>
          </w:tcPr>
          <w:p w:rsidR="006E0F05" w:rsidRPr="00027F34" w:rsidRDefault="006E0F05" w:rsidP="00B732A2">
            <w:pPr>
              <w:pStyle w:val="ConsPlusNormal"/>
              <w:spacing w:line="240" w:lineRule="atLeast"/>
              <w:ind w:firstLine="33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1. Выполнение работ высокой напряженности и интенсивности (в том числе большой объем работ, систематическое выполнение сложных, срочных и неотложных работ, работ, требующих повышенного внимания).</w:t>
            </w:r>
          </w:p>
          <w:p w:rsidR="006E0F05" w:rsidRPr="00027F34" w:rsidRDefault="006E0F05" w:rsidP="00B732A2">
            <w:pPr>
              <w:pStyle w:val="ConsPlusNormal"/>
              <w:spacing w:line="240" w:lineRule="atLeast"/>
              <w:ind w:firstLine="33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2. Досрочное и качественное выполнение плановых работ и внеплановых заданий.</w:t>
            </w:r>
          </w:p>
          <w:p w:rsidR="006E0F05" w:rsidRPr="00027F34" w:rsidRDefault="006E0F05" w:rsidP="00B732A2">
            <w:pPr>
              <w:pStyle w:val="ConsPlusNormal"/>
              <w:spacing w:line="240" w:lineRule="atLeast"/>
              <w:ind w:firstLine="33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3. Внедрение новых форм и методов в работе, позитивно отразившихся на ее результате</w:t>
            </w:r>
          </w:p>
        </w:tc>
        <w:tc>
          <w:tcPr>
            <w:tcW w:w="2043" w:type="dxa"/>
          </w:tcPr>
          <w:p w:rsidR="006E0F05" w:rsidRPr="00027F34" w:rsidRDefault="006E0F05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Ежемесячно</w:t>
            </w:r>
          </w:p>
        </w:tc>
      </w:tr>
      <w:tr w:rsidR="006E0F05" w:rsidRPr="00027F34" w:rsidTr="00B732A2">
        <w:tc>
          <w:tcPr>
            <w:tcW w:w="817" w:type="dxa"/>
          </w:tcPr>
          <w:p w:rsidR="006E0F05" w:rsidRPr="00027F34" w:rsidRDefault="007D062A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 w:rsidR="00265BCF" w:rsidRPr="00027F34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493" w:type="dxa"/>
          </w:tcPr>
          <w:p w:rsidR="006E0F05" w:rsidRPr="00027F34" w:rsidRDefault="006E0F05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Премиальные выплаты за выполнение особо </w:t>
            </w:r>
            <w:r w:rsidRPr="00027F34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важных и ответственных работ</w:t>
            </w:r>
          </w:p>
        </w:tc>
        <w:tc>
          <w:tcPr>
            <w:tcW w:w="1901" w:type="dxa"/>
          </w:tcPr>
          <w:p w:rsidR="006E0F05" w:rsidRPr="00027F34" w:rsidRDefault="006E0F05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До 100% от должностного оклада (ставки)</w:t>
            </w:r>
          </w:p>
        </w:tc>
        <w:tc>
          <w:tcPr>
            <w:tcW w:w="3969" w:type="dxa"/>
          </w:tcPr>
          <w:p w:rsidR="006E0F05" w:rsidRPr="00027F34" w:rsidRDefault="006E0F05" w:rsidP="007D062A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Премирование производится на основании локального нормативного акта организации, </w:t>
            </w:r>
            <w:r w:rsidRPr="00027F34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содержащего в себе информацию о вкладе (степени участия) работника в выполнение работы (мероприятия, задания) с учетом особенностей и показателей </w:t>
            </w:r>
          </w:p>
        </w:tc>
        <w:tc>
          <w:tcPr>
            <w:tcW w:w="3828" w:type="dxa"/>
          </w:tcPr>
          <w:p w:rsidR="006E0F05" w:rsidRPr="00027F34" w:rsidRDefault="006E0F05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Выполнение иных особо важных и ответственных работ (заданий) </w:t>
            </w:r>
            <w:r w:rsidRPr="00027F34">
              <w:rPr>
                <w:rFonts w:ascii="PT Astra Serif" w:hAnsi="PT Astra Serif" w:cs="Times New Roma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043" w:type="dxa"/>
          </w:tcPr>
          <w:p w:rsidR="006E0F05" w:rsidRPr="00027F34" w:rsidRDefault="006E0F05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Единовременно</w:t>
            </w:r>
          </w:p>
        </w:tc>
      </w:tr>
      <w:tr w:rsidR="006E0F05" w:rsidRPr="00027F34" w:rsidTr="00B732A2">
        <w:tc>
          <w:tcPr>
            <w:tcW w:w="817" w:type="dxa"/>
            <w:vMerge w:val="restart"/>
          </w:tcPr>
          <w:p w:rsidR="006E0F05" w:rsidRPr="00027F34" w:rsidRDefault="007D062A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8</w:t>
            </w:r>
            <w:r w:rsidR="00265BCF" w:rsidRPr="00027F34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493" w:type="dxa"/>
            <w:vMerge w:val="restart"/>
          </w:tcPr>
          <w:p w:rsidR="006E0F05" w:rsidRPr="00027F34" w:rsidRDefault="006E0F05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Премиальные выплаты по итогам работы</w:t>
            </w:r>
          </w:p>
        </w:tc>
        <w:tc>
          <w:tcPr>
            <w:tcW w:w="1901" w:type="dxa"/>
          </w:tcPr>
          <w:p w:rsidR="006E0F05" w:rsidRPr="00027F34" w:rsidRDefault="006E0F05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До 100% от должностного оклада (ставки)</w:t>
            </w:r>
          </w:p>
        </w:tc>
        <w:tc>
          <w:tcPr>
            <w:tcW w:w="3969" w:type="dxa"/>
          </w:tcPr>
          <w:p w:rsidR="006E0F05" w:rsidRPr="00027F34" w:rsidRDefault="006E0F05" w:rsidP="007D062A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При условии выполнения (достижения) показателей результативности (эффективности) и качества труда работников организации по итогам периода работы</w:t>
            </w:r>
            <w:r w:rsidRPr="00027F34">
              <w:rPr>
                <w:rFonts w:ascii="PT Astra Serif" w:hAnsi="PT Astra Serif" w:cs="Times New Roman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3828" w:type="dxa"/>
          </w:tcPr>
          <w:p w:rsidR="006E0F05" w:rsidRPr="00027F34" w:rsidRDefault="006E0F05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Соответствие показателям и критерия</w:t>
            </w:r>
            <w:r w:rsidR="00265BCF" w:rsidRPr="00027F34">
              <w:rPr>
                <w:rFonts w:ascii="PT Astra Serif" w:hAnsi="PT Astra Serif" w:cs="Times New Roman"/>
                <w:sz w:val="24"/>
                <w:szCs w:val="24"/>
              </w:rPr>
              <w:t>м</w:t>
            </w:r>
            <w:r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 оценки эффективности деятельности работников организации</w:t>
            </w:r>
          </w:p>
        </w:tc>
        <w:tc>
          <w:tcPr>
            <w:tcW w:w="2043" w:type="dxa"/>
          </w:tcPr>
          <w:p w:rsidR="006E0F05" w:rsidRPr="00027F34" w:rsidRDefault="006E0F05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Ежеквартально, ежегодно</w:t>
            </w:r>
          </w:p>
        </w:tc>
      </w:tr>
      <w:tr w:rsidR="006E0F05" w:rsidRPr="00027F34" w:rsidTr="00B732A2">
        <w:tc>
          <w:tcPr>
            <w:tcW w:w="817" w:type="dxa"/>
            <w:vMerge/>
          </w:tcPr>
          <w:p w:rsidR="006E0F05" w:rsidRPr="00027F34" w:rsidRDefault="006E0F05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93" w:type="dxa"/>
            <w:vMerge/>
          </w:tcPr>
          <w:p w:rsidR="006E0F05" w:rsidRPr="00027F34" w:rsidRDefault="006E0F05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6E0F05" w:rsidRPr="00027F34" w:rsidRDefault="00243D97" w:rsidP="00BA62C0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794C4B"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100% </w:t>
            </w:r>
            <w:r w:rsidR="00BA62C0" w:rsidRPr="00027F34">
              <w:rPr>
                <w:rFonts w:ascii="PT Astra Serif" w:hAnsi="PT Astra Serif" w:cs="Times New Roman"/>
                <w:sz w:val="24"/>
                <w:szCs w:val="24"/>
              </w:rPr>
              <w:t>месячной заработной платы</w:t>
            </w:r>
          </w:p>
        </w:tc>
        <w:tc>
          <w:tcPr>
            <w:tcW w:w="3969" w:type="dxa"/>
          </w:tcPr>
          <w:p w:rsidR="006E0F05" w:rsidRPr="00027F34" w:rsidRDefault="006E0F05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При наличии трудового договора (соглашения)</w:t>
            </w:r>
          </w:p>
        </w:tc>
        <w:tc>
          <w:tcPr>
            <w:tcW w:w="3828" w:type="dxa"/>
          </w:tcPr>
          <w:p w:rsidR="006E0F05" w:rsidRPr="00027F34" w:rsidRDefault="006E0F05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Наличие трудовых отношений с организацией</w:t>
            </w:r>
          </w:p>
        </w:tc>
        <w:tc>
          <w:tcPr>
            <w:tcW w:w="2043" w:type="dxa"/>
          </w:tcPr>
          <w:p w:rsidR="006E0F05" w:rsidRPr="00027F34" w:rsidRDefault="006E0F05" w:rsidP="007D062A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По итогам учебного года (День учителя)</w:t>
            </w:r>
          </w:p>
        </w:tc>
      </w:tr>
    </w:tbl>
    <w:p w:rsidR="003B15FD" w:rsidRPr="00027F34" w:rsidRDefault="003B15FD" w:rsidP="003B15FD">
      <w:pPr>
        <w:pStyle w:val="ConsPlusNormal"/>
        <w:spacing w:line="240" w:lineRule="atLeast"/>
        <w:ind w:firstLine="0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12757"/>
      </w:tblGrid>
      <w:tr w:rsidR="003B15FD" w:rsidRPr="00027F34" w:rsidTr="00B732A2">
        <w:tc>
          <w:tcPr>
            <w:tcW w:w="2235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ind w:right="-108" w:firstLine="709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Примечания:</w:t>
            </w:r>
          </w:p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</w:p>
        </w:tc>
        <w:tc>
          <w:tcPr>
            <w:tcW w:w="12757" w:type="dxa"/>
          </w:tcPr>
          <w:p w:rsidR="00786467" w:rsidRPr="00027F34" w:rsidRDefault="00786467" w:rsidP="00786467">
            <w:pPr>
              <w:tabs>
                <w:tab w:val="left" w:pos="2694"/>
              </w:tabs>
              <w:autoSpaceDE w:val="0"/>
              <w:autoSpaceDN w:val="0"/>
              <w:adjustRightInd w:val="0"/>
              <w:ind w:left="33"/>
              <w:jc w:val="both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1. Основным документом для определения стажа работы, дающего право на установление надбавки за выслугу лет, является трудовая книжка или иной документ, подтверждающий стаж работы.</w:t>
            </w:r>
          </w:p>
          <w:p w:rsidR="00786467" w:rsidRPr="00027F34" w:rsidRDefault="00786467" w:rsidP="00786467">
            <w:pPr>
              <w:autoSpaceDE w:val="0"/>
              <w:autoSpaceDN w:val="0"/>
              <w:adjustRightInd w:val="0"/>
              <w:ind w:left="33"/>
              <w:jc w:val="both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 xml:space="preserve">При установлении надбавки за выслугу лет для работников, отнесенных к профессиональным квалификационным группам должностей работников образования «руководители структурных подразделений» и «педагогические работники», учитывается стаж педагогической работы. Порядок исчисления стажа педагогической работы производится в соответствии с действующими нормативными правовыми актами Российской Федерации. </w:t>
            </w:r>
          </w:p>
          <w:p w:rsidR="00786467" w:rsidRPr="00027F34" w:rsidRDefault="00786467" w:rsidP="00786467">
            <w:pPr>
              <w:autoSpaceDE w:val="0"/>
              <w:autoSpaceDN w:val="0"/>
              <w:adjustRightInd w:val="0"/>
              <w:ind w:left="33"/>
              <w:jc w:val="both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Для работников, отнесенных к профессиональным квалификационным группам должностей работников образования «руководители структурных подразделений»  и не занимающихся непосредственно педагогической деятельностью, учитывается стаж работы в занимаемой должности, а также стаж работы на предприятиях, в учреждениях, организациях на должностях, соответствующих профилю их деятельности в образовательной организации.</w:t>
            </w:r>
          </w:p>
          <w:p w:rsidR="00786467" w:rsidRPr="00027F34" w:rsidRDefault="00786467" w:rsidP="00786467">
            <w:pPr>
              <w:autoSpaceDE w:val="0"/>
              <w:autoSpaceDN w:val="0"/>
              <w:adjustRightInd w:val="0"/>
              <w:ind w:left="33"/>
              <w:jc w:val="both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Для работников, отнесенных к п</w:t>
            </w:r>
            <w:r w:rsidRPr="00027F34">
              <w:rPr>
                <w:rFonts w:ascii="PT Astra Serif" w:hAnsi="PT Astra Serif"/>
              </w:rPr>
              <w:t>рофессиональной квалификационной группе общеотраслевых должностей руководителей, специалистов и служащих</w:t>
            </w:r>
            <w:r w:rsidRPr="00027F34">
              <w:rPr>
                <w:rFonts w:ascii="PT Astra Serif" w:hAnsi="PT Astra Serif"/>
                <w:szCs w:val="28"/>
              </w:rPr>
              <w:t>, учитывается стаж</w:t>
            </w:r>
            <w:bookmarkStart w:id="6" w:name="sub_500525"/>
            <w:r w:rsidRPr="00027F34">
              <w:rPr>
                <w:rFonts w:ascii="PT Astra Serif" w:hAnsi="PT Astra Serif"/>
                <w:szCs w:val="28"/>
              </w:rPr>
              <w:t xml:space="preserve"> работы по занимаемой должности, а также стаж работы на предприятиях, в учреждениях, организациях муниципального образования город Новый Уренгой на должностях, соответствующих профилю их деятельности в образовательной организации.</w:t>
            </w:r>
          </w:p>
          <w:bookmarkEnd w:id="6"/>
          <w:p w:rsidR="00786467" w:rsidRPr="00027F34" w:rsidRDefault="00786467" w:rsidP="00786467">
            <w:pPr>
              <w:autoSpaceDE w:val="0"/>
              <w:autoSpaceDN w:val="0"/>
              <w:adjustRightInd w:val="0"/>
              <w:ind w:left="33"/>
              <w:jc w:val="both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Для работников, отнесенных к п</w:t>
            </w:r>
            <w:r w:rsidRPr="00027F34">
              <w:rPr>
                <w:rFonts w:ascii="PT Astra Serif" w:hAnsi="PT Astra Serif"/>
              </w:rPr>
              <w:t>рофессиональной квалификационной группе общеотраслевых профессий рабочих</w:t>
            </w:r>
            <w:r w:rsidRPr="00027F34">
              <w:rPr>
                <w:rFonts w:ascii="PT Astra Serif" w:hAnsi="PT Astra Serif"/>
                <w:szCs w:val="28"/>
              </w:rPr>
              <w:t>, учитывается стаж работы в муниципальных образовательных организациях муниципального образования город Новый Уренгой.</w:t>
            </w:r>
          </w:p>
          <w:p w:rsidR="00786467" w:rsidRPr="00027F34" w:rsidRDefault="00786467" w:rsidP="00786467">
            <w:pPr>
              <w:autoSpaceDE w:val="0"/>
              <w:autoSpaceDN w:val="0"/>
              <w:adjustRightInd w:val="0"/>
              <w:ind w:left="33"/>
              <w:jc w:val="both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lastRenderedPageBreak/>
              <w:t>Для работников, относящихся к профессиональным квалификационным группам «медицинские и фармацевтические работники», «работники сельского хозяйства», «работники культуры, искусства и кинематографии» и «работники физической культуры и спорта», учитывается стаж работы в медицинских организациях, предприятиях, организациях сельского хозяйства, культуры, искусства и кинематографии, физической культуры и спорта, а также стаж работы на предприятиях, в учреждениях и организациях на соответствующих должностях.</w:t>
            </w:r>
          </w:p>
          <w:p w:rsidR="00786467" w:rsidRPr="00027F34" w:rsidRDefault="00786467" w:rsidP="00786467">
            <w:pPr>
              <w:pStyle w:val="ConsPlusNormal"/>
              <w:spacing w:line="240" w:lineRule="atLeast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Выплата надбавки за выслугу лет производится как по основному месту работы, так и при работе по совместительству.</w:t>
            </w:r>
          </w:p>
          <w:p w:rsidR="00786467" w:rsidRPr="00027F34" w:rsidRDefault="00786467" w:rsidP="00786467">
            <w:pPr>
              <w:autoSpaceDE w:val="0"/>
              <w:autoSpaceDN w:val="0"/>
              <w:adjustRightInd w:val="0"/>
              <w:ind w:left="33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2. Надбавка за наличие ведомственного знака отличия, почетного звания, ученой степени, государственной награды устанавливается для работников организаций от должностного оклада (ставки) с учетом фактической нагрузки работника, но не более одной ставки.</w:t>
            </w:r>
          </w:p>
          <w:p w:rsidR="00786467" w:rsidRPr="00027F34" w:rsidRDefault="00786467" w:rsidP="00786467">
            <w:pPr>
              <w:autoSpaceDE w:val="0"/>
              <w:autoSpaceDN w:val="0"/>
              <w:adjustRightInd w:val="0"/>
              <w:ind w:left="33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Надбавка за наличие ведомственного знака отличия, ученой степени, почетного звания, государственной награды устанавливается при наличии ведомственного знака отличия с наименованием «Почетный» и «Отличник» министерств и ведомств Российской Федерации, РСФСР, СССР, почетного звания, ученой степени, государственной награды, соответствующих профилю деятельности работника в образовательной организации.</w:t>
            </w:r>
          </w:p>
          <w:p w:rsidR="00786467" w:rsidRPr="00027F34" w:rsidRDefault="00786467" w:rsidP="00786467">
            <w:pPr>
              <w:autoSpaceDE w:val="0"/>
              <w:autoSpaceDN w:val="0"/>
              <w:adjustRightInd w:val="0"/>
              <w:ind w:left="33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При наличии у работника права на установление надбавки по двум и более основаниям, связанным с наличием ведомственного знака отличия министерств и ведомств Российской Федерации, РСФСР, СССР с наименованием «Почетный» и «Отличник</w:t>
            </w:r>
            <w:r w:rsidR="005A2D27" w:rsidRPr="00027F34">
              <w:rPr>
                <w:rFonts w:ascii="PT Astra Serif" w:hAnsi="PT Astra Serif"/>
              </w:rPr>
              <w:t>»</w:t>
            </w:r>
            <w:r w:rsidRPr="00027F34">
              <w:rPr>
                <w:rFonts w:ascii="PT Astra Serif" w:hAnsi="PT Astra Serif"/>
              </w:rPr>
              <w:t>, ученой степени кандидата наук, доктора наук, почетного звания «Заслуженный», «Народный», государственной награды, надбавка устанавливается по выбору работника по одному из оснований.</w:t>
            </w:r>
          </w:p>
          <w:p w:rsidR="007D062A" w:rsidRPr="00027F34" w:rsidRDefault="007D062A" w:rsidP="00786467">
            <w:pPr>
              <w:autoSpaceDE w:val="0"/>
              <w:autoSpaceDN w:val="0"/>
              <w:adjustRightInd w:val="0"/>
              <w:ind w:left="33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3. Надбавка за специфику работы в организации устанавливается работникам профессиональной квалификационной группы должностей педагогических работников в зависимости от типа и вида организации (классов, групп в организации). Перечень работников, которым может устанавливаться надбавка за специфику работы в организации, и ее конкретный размер определяется системой оплаты труда работников муниципальных организаций в зависимости от степени и продолжительности общения с обучающимися (воспитанниками, детьми).</w:t>
            </w:r>
          </w:p>
          <w:p w:rsidR="00786467" w:rsidRPr="00027F34" w:rsidRDefault="007D062A" w:rsidP="00786467">
            <w:pPr>
              <w:autoSpaceDE w:val="0"/>
              <w:autoSpaceDN w:val="0"/>
              <w:adjustRightInd w:val="0"/>
              <w:ind w:left="33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4</w:t>
            </w:r>
            <w:r w:rsidR="00786467" w:rsidRPr="00027F34">
              <w:rPr>
                <w:rFonts w:ascii="PT Astra Serif" w:hAnsi="PT Astra Serif"/>
              </w:rPr>
              <w:t xml:space="preserve">. При установлении локальным нормативным актом организации системы оплаты труда работников организаций в установленном законодательством порядке определяются конкретные показатели (критерии) оценки эффективности труда работников в зависимости от специфики выполняемой работы, должностных, трудовых обязанностей и иных условий, на основе типовых критериев, предлагаемых для оценивания деятельности работников организации, установленных в </w:t>
            </w:r>
            <w:r w:rsidR="005A2D27" w:rsidRPr="00027F34">
              <w:rPr>
                <w:rFonts w:ascii="PT Astra Serif" w:hAnsi="PT Astra Serif"/>
              </w:rPr>
              <w:t>пункте 6 таблицы</w:t>
            </w:r>
            <w:r w:rsidR="00786467" w:rsidRPr="00027F34">
              <w:rPr>
                <w:rFonts w:ascii="PT Astra Serif" w:hAnsi="PT Astra Serif"/>
              </w:rPr>
              <w:t xml:space="preserve"> настоящего приложения, периодичность и порядок выплаты надбавки за интенсивность труда, с учетом требований пунктов 4.5, 5.7 и 5.8 Отраслевого положения.</w:t>
            </w:r>
          </w:p>
          <w:p w:rsidR="005A2D27" w:rsidRPr="00027F34" w:rsidRDefault="005A2D27" w:rsidP="00786467">
            <w:pPr>
              <w:autoSpaceDE w:val="0"/>
              <w:autoSpaceDN w:val="0"/>
              <w:adjustRightInd w:val="0"/>
              <w:spacing w:line="240" w:lineRule="atLeast"/>
              <w:ind w:left="33"/>
              <w:jc w:val="both"/>
              <w:rPr>
                <w:rFonts w:ascii="PT Astra Serif" w:hAnsi="PT Astra Serif"/>
              </w:rPr>
            </w:pPr>
          </w:p>
          <w:p w:rsidR="00786467" w:rsidRPr="00027F34" w:rsidRDefault="007D062A" w:rsidP="00786467">
            <w:pPr>
              <w:autoSpaceDE w:val="0"/>
              <w:autoSpaceDN w:val="0"/>
              <w:adjustRightInd w:val="0"/>
              <w:spacing w:line="240" w:lineRule="atLeast"/>
              <w:ind w:left="33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5</w:t>
            </w:r>
            <w:r w:rsidR="00786467" w:rsidRPr="00027F34">
              <w:rPr>
                <w:rFonts w:ascii="PT Astra Serif" w:hAnsi="PT Astra Serif"/>
              </w:rPr>
              <w:t>. Премия за выполнение особо важных и ответственных работ выплачивается единовременно по итогам выполнения особо важных и срочных работ с целью поощрения работников за оперативность и качественный результат труда в пределах утвержденного фонда оплаты труда.</w:t>
            </w:r>
          </w:p>
          <w:p w:rsidR="00786467" w:rsidRPr="00027F34" w:rsidRDefault="00786467" w:rsidP="00786467">
            <w:pPr>
              <w:pStyle w:val="ConsPlusNormal"/>
              <w:spacing w:line="240" w:lineRule="atLeast"/>
              <w:ind w:left="33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К категории иных особо важных и ответственных работ (заданий) относятся:</w:t>
            </w:r>
          </w:p>
          <w:p w:rsidR="00786467" w:rsidRPr="00027F34" w:rsidRDefault="00786467" w:rsidP="00786467">
            <w:pPr>
              <w:pStyle w:val="ConsPlusNormal"/>
              <w:spacing w:line="240" w:lineRule="atLeast"/>
              <w:ind w:left="33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- успешное участие (достижение персонально поставленных задач) по подготовке и проведению мероприятий городского либо регионального значения;</w:t>
            </w:r>
          </w:p>
          <w:p w:rsidR="00786467" w:rsidRPr="00027F34" w:rsidRDefault="00786467" w:rsidP="00786467">
            <w:pPr>
              <w:pStyle w:val="ConsPlusNormal"/>
              <w:spacing w:line="240" w:lineRule="atLeast"/>
              <w:ind w:left="33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-</w:t>
            </w:r>
            <w:r w:rsidRPr="00027F34">
              <w:rPr>
                <w:rFonts w:ascii="PT Astra Serif" w:hAnsi="PT Astra Serif"/>
                <w:sz w:val="24"/>
                <w:szCs w:val="24"/>
              </w:rPr>
              <w:t> </w:t>
            </w: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большая организаторская работа по подготовке и проведению мероприятий городского либо регионального значения;</w:t>
            </w:r>
          </w:p>
          <w:p w:rsidR="00786467" w:rsidRPr="00027F34" w:rsidRDefault="00786467" w:rsidP="00786467">
            <w:pPr>
              <w:pStyle w:val="ConsPlusNormal"/>
              <w:spacing w:line="240" w:lineRule="atLeast"/>
              <w:ind w:left="33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- оперативное выполнение на высоком профессиональном уровне конкретных поручений и заданий руководителя муниципальной организации (органа, осуществляющего функции и полномочия учредителя), реализация которых имеет важное значение для муниципального образования;</w:t>
            </w:r>
          </w:p>
          <w:p w:rsidR="00786467" w:rsidRPr="00027F34" w:rsidRDefault="00786467" w:rsidP="00786467">
            <w:pPr>
              <w:pStyle w:val="ConsPlusNormal"/>
              <w:spacing w:line="240" w:lineRule="atLeast"/>
              <w:ind w:left="33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- существенное снижение затрат муниципальной организации или увеличение ее доходов, давшие значительный экономический эффект;</w:t>
            </w:r>
          </w:p>
          <w:p w:rsidR="00786467" w:rsidRPr="00027F34" w:rsidRDefault="00786467" w:rsidP="00786467">
            <w:pPr>
              <w:pStyle w:val="ConsPlusNormal"/>
              <w:spacing w:line="240" w:lineRule="atLeast"/>
              <w:ind w:left="33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- участие в судебных делах, повлекших привлечение денежных средств или экономию денежных средств муниципальной организации, а также принятие судебного решения в ее пользу.</w:t>
            </w:r>
          </w:p>
          <w:p w:rsidR="00786467" w:rsidRPr="00027F34" w:rsidRDefault="00786467" w:rsidP="00786467">
            <w:pPr>
              <w:autoSpaceDE w:val="0"/>
              <w:autoSpaceDN w:val="0"/>
              <w:adjustRightInd w:val="0"/>
              <w:spacing w:line="240" w:lineRule="atLeast"/>
              <w:ind w:left="33"/>
              <w:jc w:val="both"/>
              <w:rPr>
                <w:rFonts w:ascii="PT Astra Serif" w:eastAsia="Calibri" w:hAnsi="PT Astra Serif"/>
                <w:lang w:eastAsia="en-US"/>
              </w:rPr>
            </w:pPr>
            <w:r w:rsidRPr="00027F34">
              <w:rPr>
                <w:rFonts w:ascii="PT Astra Serif" w:hAnsi="PT Astra Serif"/>
              </w:rPr>
              <w:t xml:space="preserve">Конкретные показатели и критерии оценки выполнения особо важных и ответственных работ (заданий) (за исключением руководителя организации) устанавливаются самостоятельно организацией в </w:t>
            </w:r>
            <w:r w:rsidRPr="00027F34">
              <w:rPr>
                <w:rFonts w:ascii="PT Astra Serif" w:eastAsia="Calibri" w:hAnsi="PT Astra Serif"/>
                <w:lang w:eastAsia="en-US"/>
              </w:rPr>
              <w:t>Положении об оплате труда работников муниципальных организаций.</w:t>
            </w:r>
          </w:p>
          <w:p w:rsidR="00786467" w:rsidRPr="00027F34" w:rsidRDefault="007D062A" w:rsidP="00786467">
            <w:pPr>
              <w:autoSpaceDE w:val="0"/>
              <w:autoSpaceDN w:val="0"/>
              <w:adjustRightInd w:val="0"/>
              <w:ind w:left="33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6</w:t>
            </w:r>
            <w:r w:rsidR="00786467" w:rsidRPr="00027F34">
              <w:rPr>
                <w:rFonts w:ascii="PT Astra Serif" w:hAnsi="PT Astra Serif"/>
              </w:rPr>
              <w:t xml:space="preserve">. Премия по итогам работы за период выплачивается работникам по решению руководителя организации по представлению их непосредственных руководителей на основании оценки выполнения (достижения) конкретных показателей результативности (эффективности) и качества труда работников организации, установленных </w:t>
            </w:r>
            <w:r w:rsidR="00786467" w:rsidRPr="00027F34">
              <w:rPr>
                <w:rFonts w:ascii="PT Astra Serif" w:eastAsia="Calibri" w:hAnsi="PT Astra Serif"/>
                <w:lang w:eastAsia="en-US"/>
              </w:rPr>
              <w:t>Положением об оплате труда работников муниципальных организаций</w:t>
            </w:r>
            <w:r w:rsidR="00786467" w:rsidRPr="00027F34">
              <w:rPr>
                <w:rFonts w:ascii="PT Astra Serif" w:hAnsi="PT Astra Serif"/>
              </w:rPr>
              <w:t>.</w:t>
            </w:r>
          </w:p>
          <w:p w:rsidR="00786467" w:rsidRPr="00027F34" w:rsidRDefault="00786467" w:rsidP="00786467">
            <w:pPr>
              <w:autoSpaceDE w:val="0"/>
              <w:autoSpaceDN w:val="0"/>
              <w:adjustRightInd w:val="0"/>
              <w:spacing w:line="240" w:lineRule="atLeast"/>
              <w:ind w:left="33"/>
              <w:jc w:val="both"/>
              <w:rPr>
                <w:rFonts w:ascii="PT Astra Serif" w:eastAsia="Calibri" w:hAnsi="PT Astra Serif"/>
                <w:lang w:eastAsia="en-US"/>
              </w:rPr>
            </w:pPr>
            <w:r w:rsidRPr="00027F34">
              <w:rPr>
                <w:rFonts w:ascii="PT Astra Serif" w:hAnsi="PT Astra Serif"/>
              </w:rPr>
              <w:t xml:space="preserve">Конкретные показатели и критерии оценки эффективности деятельности работников организации (за исключением руководителя организации) устанавливаются самостоятельно организацией в </w:t>
            </w:r>
            <w:r w:rsidRPr="00027F34">
              <w:rPr>
                <w:rFonts w:ascii="PT Astra Serif" w:eastAsia="Calibri" w:hAnsi="PT Astra Serif"/>
                <w:lang w:eastAsia="en-US"/>
              </w:rPr>
              <w:t>Положении об оплате труда работников муниципальных организаций.</w:t>
            </w:r>
          </w:p>
          <w:p w:rsidR="00786467" w:rsidRPr="00027F34" w:rsidRDefault="00786467" w:rsidP="00786467">
            <w:pPr>
              <w:autoSpaceDE w:val="0"/>
              <w:autoSpaceDN w:val="0"/>
              <w:adjustRightInd w:val="0"/>
              <w:spacing w:line="240" w:lineRule="atLeast"/>
              <w:ind w:left="33"/>
              <w:jc w:val="both"/>
              <w:rPr>
                <w:rFonts w:ascii="PT Astra Serif" w:eastAsia="Calibri" w:hAnsi="PT Astra Serif"/>
                <w:lang w:eastAsia="en-US"/>
              </w:rPr>
            </w:pPr>
            <w:r w:rsidRPr="00027F34">
              <w:rPr>
                <w:rFonts w:ascii="PT Astra Serif" w:hAnsi="PT Astra Serif"/>
              </w:rPr>
              <w:t>Выплаты назначаются по основному месту работы и осуществляются в пределах утвержденного фонда оплаты труда.</w:t>
            </w:r>
          </w:p>
          <w:p w:rsidR="00BA62C0" w:rsidRPr="00027F34" w:rsidRDefault="007D062A" w:rsidP="00786467">
            <w:pPr>
              <w:autoSpaceDE w:val="0"/>
              <w:autoSpaceDN w:val="0"/>
              <w:adjustRightInd w:val="0"/>
              <w:ind w:left="33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7</w:t>
            </w:r>
            <w:r w:rsidR="00786467" w:rsidRPr="00027F34">
              <w:rPr>
                <w:rFonts w:ascii="PT Astra Serif" w:hAnsi="PT Astra Serif"/>
              </w:rPr>
              <w:t xml:space="preserve">. Премия по итогам учебного года выплачивается работнику по основному месту работы на дату издания приказа о выплате премии.  </w:t>
            </w:r>
            <w:r w:rsidR="00BA62C0" w:rsidRPr="00027F34">
              <w:rPr>
                <w:rFonts w:ascii="PT Astra Serif" w:hAnsi="PT Astra Serif"/>
              </w:rPr>
              <w:t>Месячная заработная плата – сумма должностного оклада (ставки заработной платы), выплат компенсационного и стимулирующего характера, установленных работнику на дату издания приказа о выплате премии.</w:t>
            </w:r>
          </w:p>
          <w:p w:rsidR="00002639" w:rsidRPr="00027F34" w:rsidRDefault="00786467" w:rsidP="00BA62C0">
            <w:pPr>
              <w:autoSpaceDE w:val="0"/>
              <w:autoSpaceDN w:val="0"/>
              <w:adjustRightInd w:val="0"/>
              <w:ind w:left="33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Работникам, замещающим должности профессиональной квалификационной группы должностей педагогических работников, премия по итогам учебного года  выплачивается с учетом фактической нагрузки работника по основному месту работы</w:t>
            </w:r>
            <w:r w:rsidR="007D062A" w:rsidRPr="00027F34">
              <w:rPr>
                <w:rFonts w:ascii="PT Astra Serif" w:hAnsi="PT Astra Serif"/>
              </w:rPr>
              <w:t>.</w:t>
            </w:r>
          </w:p>
        </w:tc>
      </w:tr>
    </w:tbl>
    <w:p w:rsidR="003B15FD" w:rsidRPr="00027F34" w:rsidRDefault="003B15FD" w:rsidP="003B15F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  <w:sectPr w:rsidR="003B15FD" w:rsidRPr="00027F34" w:rsidSect="00BA62C0">
          <w:pgSz w:w="16838" w:h="11906" w:orient="landscape"/>
          <w:pgMar w:top="1701" w:right="820" w:bottom="709" w:left="1134" w:header="709" w:footer="709" w:gutter="0"/>
          <w:pgNumType w:start="1"/>
          <w:cols w:space="708"/>
          <w:titlePg/>
          <w:docGrid w:linePitch="360"/>
        </w:sectPr>
      </w:pPr>
    </w:p>
    <w:p w:rsidR="00BC6A7E" w:rsidRDefault="00BC19E9" w:rsidP="00BC6A7E">
      <w:pPr>
        <w:autoSpaceDE w:val="0"/>
        <w:autoSpaceDN w:val="0"/>
        <w:adjustRightInd w:val="0"/>
        <w:spacing w:line="240" w:lineRule="atLeast"/>
        <w:ind w:firstLine="496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                                                  </w:t>
      </w:r>
      <w:r w:rsidR="00BC6A7E">
        <w:rPr>
          <w:rFonts w:ascii="PT Astra Serif" w:hAnsi="PT Astra Serif"/>
          <w:sz w:val="28"/>
          <w:szCs w:val="28"/>
        </w:rPr>
        <w:t xml:space="preserve">                             Приложение 6</w:t>
      </w:r>
    </w:p>
    <w:p w:rsidR="00BC6A7E" w:rsidRPr="00027F34" w:rsidRDefault="00BC6A7E" w:rsidP="00BC6A7E">
      <w:pPr>
        <w:autoSpaceDE w:val="0"/>
        <w:autoSpaceDN w:val="0"/>
        <w:adjustRightInd w:val="0"/>
        <w:spacing w:line="240" w:lineRule="atLeast"/>
        <w:ind w:firstLine="496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</w:t>
      </w:r>
      <w:r w:rsidRPr="00027F34">
        <w:rPr>
          <w:rFonts w:ascii="PT Astra Serif" w:hAnsi="PT Astra Serif"/>
          <w:sz w:val="28"/>
          <w:szCs w:val="28"/>
        </w:rPr>
        <w:t>к Отраслевому положению</w:t>
      </w:r>
    </w:p>
    <w:p w:rsidR="00BC19E9" w:rsidRPr="00027F34" w:rsidRDefault="00BC19E9" w:rsidP="00BC19E9">
      <w:pPr>
        <w:autoSpaceDE w:val="0"/>
        <w:autoSpaceDN w:val="0"/>
        <w:adjustRightInd w:val="0"/>
        <w:spacing w:line="240" w:lineRule="atLeast"/>
        <w:ind w:firstLine="496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</w:t>
      </w:r>
      <w:r w:rsidR="00BC6A7E">
        <w:rPr>
          <w:rFonts w:ascii="PT Astra Serif" w:hAnsi="PT Astra Serif"/>
          <w:sz w:val="28"/>
          <w:szCs w:val="28"/>
        </w:rPr>
        <w:t xml:space="preserve">                             </w:t>
      </w:r>
      <w:r w:rsidR="00BC6A7E" w:rsidRPr="00027F34">
        <w:rPr>
          <w:rFonts w:ascii="PT Astra Serif" w:hAnsi="PT Astra Serif"/>
          <w:sz w:val="28"/>
          <w:szCs w:val="28"/>
        </w:rPr>
        <w:t>об оплате труда работников</w:t>
      </w:r>
      <w:r>
        <w:rPr>
          <w:rFonts w:ascii="PT Astra Serif" w:hAnsi="PT Astra Serif"/>
          <w:sz w:val="28"/>
          <w:szCs w:val="28"/>
        </w:rPr>
        <w:t xml:space="preserve">                                  </w:t>
      </w:r>
      <w:r w:rsidR="00BC6A7E">
        <w:rPr>
          <w:rFonts w:ascii="PT Astra Serif" w:hAnsi="PT Astra Serif"/>
          <w:sz w:val="28"/>
          <w:szCs w:val="28"/>
        </w:rPr>
        <w:t xml:space="preserve">                   </w:t>
      </w: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</w:t>
      </w:r>
      <w:r w:rsidR="00BC6A7E">
        <w:rPr>
          <w:rFonts w:ascii="PT Astra Serif" w:hAnsi="PT Astra Serif"/>
          <w:sz w:val="28"/>
          <w:szCs w:val="28"/>
        </w:rPr>
        <w:t xml:space="preserve">                </w:t>
      </w:r>
    </w:p>
    <w:p w:rsidR="00BC19E9" w:rsidRPr="00413C0D" w:rsidRDefault="00BC19E9" w:rsidP="00BC19E9">
      <w:pPr>
        <w:autoSpaceDE w:val="0"/>
        <w:autoSpaceDN w:val="0"/>
        <w:adjustRightInd w:val="0"/>
        <w:spacing w:line="240" w:lineRule="atLeast"/>
        <w:jc w:val="center"/>
        <w:outlineLvl w:val="0"/>
        <w:rPr>
          <w:rFonts w:ascii="Arial" w:hAnsi="Arial" w:cs="Arial"/>
          <w:sz w:val="28"/>
          <w:szCs w:val="28"/>
        </w:rPr>
      </w:pPr>
      <w:r w:rsidRPr="00413C0D"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 xml:space="preserve">                                                 </w:t>
      </w:r>
      <w:r w:rsidR="00BC6A7E">
        <w:rPr>
          <w:sz w:val="28"/>
          <w:szCs w:val="28"/>
        </w:rPr>
        <w:t xml:space="preserve">                               </w:t>
      </w:r>
      <w:r w:rsidRPr="00413C0D">
        <w:rPr>
          <w:sz w:val="28"/>
          <w:szCs w:val="28"/>
        </w:rPr>
        <w:t>МАДОУ «ДС «Гнёздышко»</w:t>
      </w:r>
    </w:p>
    <w:p w:rsidR="003B15FD" w:rsidRPr="00027F34" w:rsidRDefault="003B15FD" w:rsidP="00BC19E9">
      <w:pPr>
        <w:autoSpaceDE w:val="0"/>
        <w:autoSpaceDN w:val="0"/>
        <w:adjustRightInd w:val="0"/>
        <w:spacing w:line="240" w:lineRule="atLeast"/>
        <w:jc w:val="both"/>
        <w:rPr>
          <w:rFonts w:ascii="PT Astra Serif" w:hAnsi="PT Astra Serif"/>
          <w:sz w:val="28"/>
          <w:szCs w:val="28"/>
        </w:rPr>
      </w:pPr>
    </w:p>
    <w:p w:rsidR="003B15FD" w:rsidRPr="00BC19E9" w:rsidRDefault="00BC19E9" w:rsidP="00BC19E9">
      <w:pPr>
        <w:rPr>
          <w:rFonts w:ascii="PT Astra Serif" w:hAnsi="PT Astra Serif"/>
        </w:rPr>
      </w:pPr>
      <w:r w:rsidRPr="00BC19E9">
        <w:rPr>
          <w:rFonts w:ascii="PT Astra Serif" w:hAnsi="PT Astra Serif"/>
        </w:rPr>
        <w:tab/>
      </w:r>
      <w:r w:rsidRPr="00BC19E9">
        <w:rPr>
          <w:rFonts w:ascii="PT Astra Serif" w:hAnsi="PT Astra Serif"/>
        </w:rPr>
        <w:tab/>
      </w:r>
    </w:p>
    <w:p w:rsidR="004A61F0" w:rsidRPr="00413C0D" w:rsidRDefault="004A61F0" w:rsidP="00BC19E9">
      <w:pPr>
        <w:autoSpaceDE w:val="0"/>
        <w:autoSpaceDN w:val="0"/>
        <w:adjustRightInd w:val="0"/>
        <w:spacing w:line="240" w:lineRule="atLeast"/>
        <w:ind w:firstLine="4962"/>
        <w:rPr>
          <w:rFonts w:ascii="Arial" w:hAnsi="Arial" w:cs="Arial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</w:t>
      </w:r>
    </w:p>
    <w:p w:rsidR="004A61F0" w:rsidRPr="00027F34" w:rsidRDefault="004A61F0" w:rsidP="004A61F0">
      <w:pPr>
        <w:autoSpaceDE w:val="0"/>
        <w:autoSpaceDN w:val="0"/>
        <w:adjustRightInd w:val="0"/>
        <w:spacing w:line="240" w:lineRule="atLeast"/>
        <w:jc w:val="center"/>
        <w:outlineLvl w:val="0"/>
        <w:rPr>
          <w:rFonts w:ascii="PT Astra Serif" w:hAnsi="PT Astra Serif" w:cs="Arial"/>
          <w:sz w:val="28"/>
          <w:szCs w:val="28"/>
        </w:rPr>
      </w:pPr>
    </w:p>
    <w:p w:rsidR="003B15FD" w:rsidRPr="00027F34" w:rsidRDefault="003B15FD" w:rsidP="003B15FD">
      <w:pPr>
        <w:tabs>
          <w:tab w:val="left" w:pos="11505"/>
        </w:tabs>
        <w:autoSpaceDE w:val="0"/>
        <w:autoSpaceDN w:val="0"/>
        <w:adjustRightInd w:val="0"/>
        <w:spacing w:line="240" w:lineRule="atLeast"/>
        <w:outlineLvl w:val="0"/>
        <w:rPr>
          <w:rFonts w:ascii="PT Astra Serif" w:hAnsi="PT Astra Serif" w:cs="Arial"/>
          <w:sz w:val="28"/>
          <w:szCs w:val="28"/>
        </w:rPr>
      </w:pPr>
      <w:r w:rsidRPr="00027F34">
        <w:rPr>
          <w:rFonts w:ascii="PT Astra Serif" w:hAnsi="PT Astra Serif" w:cs="Arial"/>
          <w:sz w:val="28"/>
          <w:szCs w:val="28"/>
        </w:rPr>
        <w:tab/>
      </w:r>
    </w:p>
    <w:p w:rsidR="003B15FD" w:rsidRPr="00027F34" w:rsidRDefault="003B15FD" w:rsidP="003B15FD">
      <w:pPr>
        <w:pStyle w:val="ConsPlusNormal"/>
        <w:spacing w:line="240" w:lineRule="atLeast"/>
        <w:ind w:firstLine="0"/>
        <w:jc w:val="center"/>
        <w:rPr>
          <w:rFonts w:ascii="PT Astra Serif" w:hAnsi="PT Astra Serif" w:cs="Times New Roman"/>
          <w:sz w:val="28"/>
          <w:szCs w:val="28"/>
        </w:rPr>
      </w:pPr>
      <w:r w:rsidRPr="00027F34">
        <w:rPr>
          <w:rFonts w:ascii="PT Astra Serif" w:hAnsi="PT Astra Serif" w:cs="Times New Roman"/>
          <w:sz w:val="28"/>
          <w:szCs w:val="28"/>
        </w:rPr>
        <w:t>Перечень и рекомендуемые размеры выплат стимулирующего характера руководителю, заместителям руководителя и главному бухгалтеру муниципальной организации</w:t>
      </w:r>
    </w:p>
    <w:p w:rsidR="003B15FD" w:rsidRPr="00027F34" w:rsidRDefault="003B15FD" w:rsidP="003B15FD">
      <w:pPr>
        <w:pStyle w:val="ConsPlusNormal"/>
        <w:spacing w:line="240" w:lineRule="atLeast"/>
        <w:ind w:firstLine="0"/>
        <w:rPr>
          <w:rFonts w:ascii="PT Astra Serif" w:hAnsi="PT Astra Serif" w:cs="Times New Roman"/>
          <w:sz w:val="28"/>
          <w:szCs w:val="28"/>
        </w:rPr>
      </w:pPr>
    </w:p>
    <w:tbl>
      <w:tblPr>
        <w:tblStyle w:val="a5"/>
        <w:tblW w:w="15369" w:type="dxa"/>
        <w:tblInd w:w="-318" w:type="dxa"/>
        <w:tblLook w:val="04A0" w:firstRow="1" w:lastRow="0" w:firstColumn="1" w:lastColumn="0" w:noHBand="0" w:noVBand="1"/>
      </w:tblPr>
      <w:tblGrid>
        <w:gridCol w:w="817"/>
        <w:gridCol w:w="2493"/>
        <w:gridCol w:w="1901"/>
        <w:gridCol w:w="4429"/>
        <w:gridCol w:w="3686"/>
        <w:gridCol w:w="2043"/>
      </w:tblGrid>
      <w:tr w:rsidR="003B15FD" w:rsidRPr="00027F34" w:rsidTr="00B732A2">
        <w:tc>
          <w:tcPr>
            <w:tcW w:w="817" w:type="dxa"/>
          </w:tcPr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№</w:t>
            </w:r>
          </w:p>
          <w:p w:rsidR="005A2D27" w:rsidRPr="00027F34" w:rsidRDefault="005A2D27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п/п</w:t>
            </w:r>
          </w:p>
        </w:tc>
        <w:tc>
          <w:tcPr>
            <w:tcW w:w="2493" w:type="dxa"/>
          </w:tcPr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Наименование выплаты</w:t>
            </w:r>
          </w:p>
        </w:tc>
        <w:tc>
          <w:tcPr>
            <w:tcW w:w="1901" w:type="dxa"/>
          </w:tcPr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Предельный размер выплат </w:t>
            </w:r>
          </w:p>
        </w:tc>
        <w:tc>
          <w:tcPr>
            <w:tcW w:w="4429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Условия осуществления выплаты</w:t>
            </w:r>
          </w:p>
        </w:tc>
        <w:tc>
          <w:tcPr>
            <w:tcW w:w="3686" w:type="dxa"/>
          </w:tcPr>
          <w:p w:rsidR="003B15FD" w:rsidRPr="00027F34" w:rsidRDefault="003B15FD" w:rsidP="00B732A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Показатели и критерии оценки эффективности деятельности (работы)</w:t>
            </w:r>
          </w:p>
        </w:tc>
        <w:tc>
          <w:tcPr>
            <w:tcW w:w="2043" w:type="dxa"/>
          </w:tcPr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Периодичность осуществления выплаты</w:t>
            </w:r>
          </w:p>
        </w:tc>
      </w:tr>
    </w:tbl>
    <w:p w:rsidR="003B15FD" w:rsidRPr="00027F34" w:rsidRDefault="003B15FD" w:rsidP="003B15FD">
      <w:pPr>
        <w:spacing w:line="60" w:lineRule="exact"/>
        <w:rPr>
          <w:rFonts w:ascii="PT Astra Serif" w:hAnsi="PT Astra Serif"/>
        </w:rPr>
      </w:pPr>
    </w:p>
    <w:tbl>
      <w:tblPr>
        <w:tblStyle w:val="a5"/>
        <w:tblW w:w="15369" w:type="dxa"/>
        <w:tblInd w:w="-318" w:type="dxa"/>
        <w:tblLook w:val="04A0" w:firstRow="1" w:lastRow="0" w:firstColumn="1" w:lastColumn="0" w:noHBand="0" w:noVBand="1"/>
      </w:tblPr>
      <w:tblGrid>
        <w:gridCol w:w="817"/>
        <w:gridCol w:w="2493"/>
        <w:gridCol w:w="1901"/>
        <w:gridCol w:w="4429"/>
        <w:gridCol w:w="3686"/>
        <w:gridCol w:w="2043"/>
      </w:tblGrid>
      <w:tr w:rsidR="003B15FD" w:rsidRPr="00027F34" w:rsidTr="00B732A2">
        <w:trPr>
          <w:tblHeader/>
        </w:trPr>
        <w:tc>
          <w:tcPr>
            <w:tcW w:w="817" w:type="dxa"/>
          </w:tcPr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493" w:type="dxa"/>
          </w:tcPr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4429" w:type="dxa"/>
          </w:tcPr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043" w:type="dxa"/>
          </w:tcPr>
          <w:p w:rsidR="003B15FD" w:rsidRPr="00027F34" w:rsidRDefault="003B15FD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</w:tr>
      <w:tr w:rsidR="00786467" w:rsidRPr="00027F34" w:rsidTr="00B732A2">
        <w:trPr>
          <w:trHeight w:val="926"/>
        </w:trPr>
        <w:tc>
          <w:tcPr>
            <w:tcW w:w="817" w:type="dxa"/>
            <w:vMerge w:val="restart"/>
          </w:tcPr>
          <w:p w:rsidR="00786467" w:rsidRPr="00027F34" w:rsidRDefault="00786467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5A2D27" w:rsidRPr="00027F34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493" w:type="dxa"/>
            <w:vMerge w:val="restart"/>
          </w:tcPr>
          <w:p w:rsidR="00786467" w:rsidRPr="00027F34" w:rsidRDefault="00786467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Надбавка за выслугу лет</w:t>
            </w:r>
          </w:p>
        </w:tc>
        <w:tc>
          <w:tcPr>
            <w:tcW w:w="1901" w:type="dxa"/>
          </w:tcPr>
          <w:p w:rsidR="00786467" w:rsidRPr="00027F34" w:rsidRDefault="00243D97" w:rsidP="00296AB9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="00786467" w:rsidRPr="00027F34">
              <w:rPr>
                <w:rFonts w:ascii="PT Astra Serif" w:hAnsi="PT Astra Serif" w:cs="Times New Roman"/>
                <w:sz w:val="24"/>
                <w:szCs w:val="24"/>
              </w:rPr>
              <w:t>% от должностного оклада (ставки)</w:t>
            </w:r>
          </w:p>
        </w:tc>
        <w:tc>
          <w:tcPr>
            <w:tcW w:w="4429" w:type="dxa"/>
            <w:vMerge w:val="restart"/>
          </w:tcPr>
          <w:p w:rsidR="00786467" w:rsidRPr="00027F34" w:rsidRDefault="00786467" w:rsidP="005A2D27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Надбавка устанавливается при условии достижения стажа работы, определенного настоящим приложением, дающего право на установление надбавки за выслугу лет</w:t>
            </w:r>
          </w:p>
        </w:tc>
        <w:tc>
          <w:tcPr>
            <w:tcW w:w="3686" w:type="dxa"/>
          </w:tcPr>
          <w:p w:rsidR="00786467" w:rsidRPr="00027F34" w:rsidRDefault="00786467" w:rsidP="00296AB9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При стаже работы от 3 до 10 лет</w:t>
            </w:r>
          </w:p>
        </w:tc>
        <w:tc>
          <w:tcPr>
            <w:tcW w:w="2043" w:type="dxa"/>
            <w:vMerge w:val="restart"/>
          </w:tcPr>
          <w:p w:rsidR="00786467" w:rsidRPr="00027F34" w:rsidRDefault="00786467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Ежемесячно</w:t>
            </w:r>
          </w:p>
        </w:tc>
      </w:tr>
      <w:tr w:rsidR="00786467" w:rsidRPr="00027F34" w:rsidTr="00296AB9">
        <w:trPr>
          <w:trHeight w:val="926"/>
        </w:trPr>
        <w:tc>
          <w:tcPr>
            <w:tcW w:w="817" w:type="dxa"/>
            <w:vMerge/>
          </w:tcPr>
          <w:p w:rsidR="00786467" w:rsidRPr="00027F34" w:rsidRDefault="00786467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93" w:type="dxa"/>
            <w:vMerge/>
          </w:tcPr>
          <w:p w:rsidR="00786467" w:rsidRPr="00027F34" w:rsidRDefault="00786467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786467" w:rsidRPr="00027F34" w:rsidRDefault="00243D97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="00786467" w:rsidRPr="00027F34">
              <w:rPr>
                <w:rFonts w:ascii="PT Astra Serif" w:hAnsi="PT Astra Serif" w:cs="Times New Roman"/>
                <w:sz w:val="24"/>
                <w:szCs w:val="24"/>
              </w:rPr>
              <w:t>% от должностного оклада (ставки)</w:t>
            </w:r>
          </w:p>
        </w:tc>
        <w:tc>
          <w:tcPr>
            <w:tcW w:w="4429" w:type="dxa"/>
            <w:vMerge/>
            <w:vAlign w:val="center"/>
          </w:tcPr>
          <w:p w:rsidR="00786467" w:rsidRPr="00027F34" w:rsidRDefault="00786467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786467" w:rsidRPr="00027F34" w:rsidRDefault="00786467" w:rsidP="00243D97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При стаже работы от 1</w:t>
            </w:r>
            <w:r w:rsidR="00243D97" w:rsidRPr="00027F34"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 лет до 20 лет</w:t>
            </w:r>
          </w:p>
        </w:tc>
        <w:tc>
          <w:tcPr>
            <w:tcW w:w="2043" w:type="dxa"/>
            <w:vMerge/>
          </w:tcPr>
          <w:p w:rsidR="00786467" w:rsidRPr="00027F34" w:rsidRDefault="00786467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786467" w:rsidRPr="00027F34" w:rsidTr="00B732A2">
        <w:tc>
          <w:tcPr>
            <w:tcW w:w="817" w:type="dxa"/>
            <w:vMerge/>
          </w:tcPr>
          <w:p w:rsidR="00786467" w:rsidRPr="00027F34" w:rsidRDefault="00786467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93" w:type="dxa"/>
            <w:vMerge/>
          </w:tcPr>
          <w:p w:rsidR="00786467" w:rsidRPr="00027F34" w:rsidRDefault="00786467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786467" w:rsidRPr="00027F34" w:rsidRDefault="00243D97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8</w:t>
            </w:r>
            <w:r w:rsidR="00786467" w:rsidRPr="00027F34">
              <w:rPr>
                <w:rFonts w:ascii="PT Astra Serif" w:hAnsi="PT Astra Serif" w:cs="Times New Roman"/>
                <w:sz w:val="24"/>
                <w:szCs w:val="24"/>
              </w:rPr>
              <w:t>% от должностного оклада (ставки)</w:t>
            </w:r>
          </w:p>
        </w:tc>
        <w:tc>
          <w:tcPr>
            <w:tcW w:w="4429" w:type="dxa"/>
            <w:vMerge/>
            <w:vAlign w:val="center"/>
          </w:tcPr>
          <w:p w:rsidR="00786467" w:rsidRPr="00027F34" w:rsidRDefault="00786467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786467" w:rsidRPr="00027F34" w:rsidRDefault="00786467" w:rsidP="00243D97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При стаже работы свыше 2</w:t>
            </w:r>
            <w:r w:rsidR="00243D97" w:rsidRPr="00027F34"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43" w:type="dxa"/>
            <w:vMerge/>
            <w:vAlign w:val="center"/>
          </w:tcPr>
          <w:p w:rsidR="00786467" w:rsidRPr="00027F34" w:rsidRDefault="00786467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A2D27" w:rsidRPr="00027F34" w:rsidTr="0069268F">
        <w:tc>
          <w:tcPr>
            <w:tcW w:w="817" w:type="dxa"/>
          </w:tcPr>
          <w:p w:rsidR="005A2D27" w:rsidRPr="00027F34" w:rsidRDefault="005A2D27" w:rsidP="005A2D27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2.</w:t>
            </w:r>
          </w:p>
        </w:tc>
        <w:tc>
          <w:tcPr>
            <w:tcW w:w="14552" w:type="dxa"/>
            <w:gridSpan w:val="5"/>
          </w:tcPr>
          <w:p w:rsidR="005A2D27" w:rsidRPr="00027F34" w:rsidRDefault="005A2D27" w:rsidP="005A2D27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Надбавка за наличие:</w:t>
            </w:r>
          </w:p>
        </w:tc>
      </w:tr>
      <w:tr w:rsidR="00786467" w:rsidRPr="00027F34" w:rsidTr="00B732A2">
        <w:tc>
          <w:tcPr>
            <w:tcW w:w="817" w:type="dxa"/>
          </w:tcPr>
          <w:p w:rsidR="00786467" w:rsidRPr="00027F34" w:rsidRDefault="00786467" w:rsidP="00296AB9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2.1.</w:t>
            </w:r>
          </w:p>
        </w:tc>
        <w:tc>
          <w:tcPr>
            <w:tcW w:w="2493" w:type="dxa"/>
          </w:tcPr>
          <w:p w:rsidR="00786467" w:rsidRPr="00027F34" w:rsidRDefault="00786467" w:rsidP="00296AB9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Ведомственного знака отличия</w:t>
            </w:r>
          </w:p>
        </w:tc>
        <w:tc>
          <w:tcPr>
            <w:tcW w:w="1901" w:type="dxa"/>
          </w:tcPr>
          <w:p w:rsidR="00786467" w:rsidRPr="00027F34" w:rsidRDefault="00786467" w:rsidP="00296AB9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2 500 руб.</w:t>
            </w:r>
          </w:p>
        </w:tc>
        <w:tc>
          <w:tcPr>
            <w:tcW w:w="4429" w:type="dxa"/>
          </w:tcPr>
          <w:p w:rsidR="00786467" w:rsidRPr="00027F34" w:rsidRDefault="00786467" w:rsidP="00D8678C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Надбавка устанавливается при наличии документа, подтверждающего наличие ведомственного знака отличия министерств и ведомств Российской </w:t>
            </w:r>
            <w:r w:rsidRPr="00027F34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Федерации, РСФСР, СССР с наименованием «Почетный» и  «Отличник» </w:t>
            </w:r>
          </w:p>
        </w:tc>
        <w:tc>
          <w:tcPr>
            <w:tcW w:w="3686" w:type="dxa"/>
          </w:tcPr>
          <w:p w:rsidR="00786467" w:rsidRPr="00027F34" w:rsidRDefault="00786467" w:rsidP="00296AB9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Ведомственный знак отличия министерств и ведомств Российской Федерации, РСФСР, СССР с наименованием </w:t>
            </w:r>
            <w:r w:rsidRPr="00027F34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«Почетный» и «Отличник»</w:t>
            </w:r>
          </w:p>
        </w:tc>
        <w:tc>
          <w:tcPr>
            <w:tcW w:w="2043" w:type="dxa"/>
          </w:tcPr>
          <w:p w:rsidR="00786467" w:rsidRPr="00027F34" w:rsidRDefault="00786467" w:rsidP="00296AB9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Ежемесячно</w:t>
            </w:r>
          </w:p>
        </w:tc>
      </w:tr>
      <w:tr w:rsidR="00786467" w:rsidRPr="00027F34" w:rsidTr="00B732A2">
        <w:trPr>
          <w:trHeight w:val="698"/>
        </w:trPr>
        <w:tc>
          <w:tcPr>
            <w:tcW w:w="817" w:type="dxa"/>
            <w:vMerge w:val="restart"/>
          </w:tcPr>
          <w:p w:rsidR="00786467" w:rsidRPr="00027F34" w:rsidRDefault="00786467" w:rsidP="00296AB9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493" w:type="dxa"/>
            <w:vMerge w:val="restart"/>
          </w:tcPr>
          <w:p w:rsidR="00786467" w:rsidRPr="00027F34" w:rsidRDefault="00786467" w:rsidP="00296AB9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Ученой степени, почетного звания</w:t>
            </w:r>
          </w:p>
        </w:tc>
        <w:tc>
          <w:tcPr>
            <w:tcW w:w="1901" w:type="dxa"/>
          </w:tcPr>
          <w:p w:rsidR="00786467" w:rsidRPr="00027F34" w:rsidRDefault="00786467" w:rsidP="00296AB9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10 000 руб.</w:t>
            </w:r>
          </w:p>
        </w:tc>
        <w:tc>
          <w:tcPr>
            <w:tcW w:w="4429" w:type="dxa"/>
          </w:tcPr>
          <w:p w:rsidR="00786467" w:rsidRPr="00027F34" w:rsidRDefault="00786467" w:rsidP="00296AB9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Надбавка устанавливается при наличии почетного звания, ученой степени доктора наук</w:t>
            </w:r>
          </w:p>
        </w:tc>
        <w:tc>
          <w:tcPr>
            <w:tcW w:w="3686" w:type="dxa"/>
          </w:tcPr>
          <w:p w:rsidR="00786467" w:rsidRPr="00027F34" w:rsidRDefault="00786467" w:rsidP="00296AB9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Почетное звание «Народный», ученая  степень доктора наук</w:t>
            </w:r>
          </w:p>
        </w:tc>
        <w:tc>
          <w:tcPr>
            <w:tcW w:w="2043" w:type="dxa"/>
          </w:tcPr>
          <w:p w:rsidR="00786467" w:rsidRPr="00027F34" w:rsidRDefault="00786467" w:rsidP="00296AB9">
            <w:pPr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Ежемесячно</w:t>
            </w:r>
          </w:p>
        </w:tc>
      </w:tr>
      <w:tr w:rsidR="00786467" w:rsidRPr="00027F34" w:rsidTr="00B732A2">
        <w:tc>
          <w:tcPr>
            <w:tcW w:w="817" w:type="dxa"/>
            <w:vMerge/>
          </w:tcPr>
          <w:p w:rsidR="00786467" w:rsidRPr="00027F34" w:rsidRDefault="00786467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93" w:type="dxa"/>
            <w:vMerge/>
          </w:tcPr>
          <w:p w:rsidR="00786467" w:rsidRPr="00027F34" w:rsidRDefault="00786467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786467" w:rsidRPr="00027F34" w:rsidRDefault="00786467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8 000 руб.</w:t>
            </w:r>
          </w:p>
        </w:tc>
        <w:tc>
          <w:tcPr>
            <w:tcW w:w="4429" w:type="dxa"/>
          </w:tcPr>
          <w:p w:rsidR="00786467" w:rsidRPr="00027F34" w:rsidRDefault="00786467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Надбавка устанавливается при наличии почетного звания, ученой степени кандидата наук</w:t>
            </w:r>
          </w:p>
        </w:tc>
        <w:tc>
          <w:tcPr>
            <w:tcW w:w="3686" w:type="dxa"/>
          </w:tcPr>
          <w:p w:rsidR="00786467" w:rsidRPr="00027F34" w:rsidRDefault="00786467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Почетное звание «Заслуженный», ученая  степень кандидата наук</w:t>
            </w:r>
          </w:p>
        </w:tc>
        <w:tc>
          <w:tcPr>
            <w:tcW w:w="2043" w:type="dxa"/>
          </w:tcPr>
          <w:p w:rsidR="00786467" w:rsidRPr="00027F34" w:rsidRDefault="00786467" w:rsidP="00B732A2">
            <w:pPr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Ежемесячно</w:t>
            </w:r>
          </w:p>
        </w:tc>
      </w:tr>
      <w:tr w:rsidR="00786467" w:rsidRPr="00027F34" w:rsidTr="00B732A2">
        <w:tc>
          <w:tcPr>
            <w:tcW w:w="817" w:type="dxa"/>
          </w:tcPr>
          <w:p w:rsidR="00786467" w:rsidRPr="00027F34" w:rsidRDefault="00786467" w:rsidP="00296AB9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2.3.</w:t>
            </w:r>
          </w:p>
        </w:tc>
        <w:tc>
          <w:tcPr>
            <w:tcW w:w="2493" w:type="dxa"/>
          </w:tcPr>
          <w:p w:rsidR="00786467" w:rsidRPr="00027F34" w:rsidRDefault="00786467" w:rsidP="00296AB9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Государственной награды</w:t>
            </w:r>
          </w:p>
        </w:tc>
        <w:tc>
          <w:tcPr>
            <w:tcW w:w="1901" w:type="dxa"/>
          </w:tcPr>
          <w:p w:rsidR="00786467" w:rsidRPr="00027F34" w:rsidRDefault="00786467" w:rsidP="00296AB9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5 000 руб.</w:t>
            </w:r>
          </w:p>
        </w:tc>
        <w:tc>
          <w:tcPr>
            <w:tcW w:w="4429" w:type="dxa"/>
          </w:tcPr>
          <w:p w:rsidR="00D8678C" w:rsidRPr="00027F34" w:rsidRDefault="00786467" w:rsidP="00296AB9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Надбавка устанавливается при наличии государственной награды, полученной в соответствии с </w:t>
            </w:r>
            <w:hyperlink r:id="rId29" w:history="1">
              <w:r w:rsidRPr="00027F34">
                <w:rPr>
                  <w:rFonts w:ascii="PT Astra Serif" w:hAnsi="PT Astra Serif" w:cs="Times New Roman"/>
                  <w:sz w:val="24"/>
                  <w:szCs w:val="24"/>
                </w:rPr>
                <w:t>Положением</w:t>
              </w:r>
            </w:hyperlink>
            <w:r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 о государственных наградах Российской Федерации, утвержденным Указом Президента Российской Федерации</w:t>
            </w:r>
          </w:p>
          <w:p w:rsidR="00786467" w:rsidRPr="00027F34" w:rsidRDefault="00786467" w:rsidP="00296AB9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от 07.09.2010 № 1099</w:t>
            </w:r>
          </w:p>
        </w:tc>
        <w:tc>
          <w:tcPr>
            <w:tcW w:w="3686" w:type="dxa"/>
          </w:tcPr>
          <w:p w:rsidR="00786467" w:rsidRPr="00027F34" w:rsidRDefault="00786467" w:rsidP="00296AB9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Звание Героя Российской Федерации, Героя Труда Российской Федерации, орден, медаль</w:t>
            </w:r>
          </w:p>
        </w:tc>
        <w:tc>
          <w:tcPr>
            <w:tcW w:w="2043" w:type="dxa"/>
          </w:tcPr>
          <w:p w:rsidR="00786467" w:rsidRPr="00027F34" w:rsidRDefault="00786467" w:rsidP="00296AB9">
            <w:pPr>
              <w:jc w:val="center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Ежемесячно</w:t>
            </w:r>
          </w:p>
        </w:tc>
      </w:tr>
      <w:tr w:rsidR="00786467" w:rsidRPr="00027F34" w:rsidTr="00B732A2">
        <w:tc>
          <w:tcPr>
            <w:tcW w:w="817" w:type="dxa"/>
          </w:tcPr>
          <w:p w:rsidR="00786467" w:rsidRPr="00027F34" w:rsidRDefault="00786467" w:rsidP="00296AB9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="00D8678C" w:rsidRPr="00027F34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493" w:type="dxa"/>
          </w:tcPr>
          <w:p w:rsidR="00786467" w:rsidRPr="00027F34" w:rsidRDefault="00786467" w:rsidP="00296AB9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Надбавка за интенсивность труда</w:t>
            </w:r>
          </w:p>
        </w:tc>
        <w:tc>
          <w:tcPr>
            <w:tcW w:w="1901" w:type="dxa"/>
          </w:tcPr>
          <w:p w:rsidR="00786467" w:rsidRPr="00027F34" w:rsidRDefault="00786467" w:rsidP="00296AB9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До 100% от должностного оклада (ставки)</w:t>
            </w:r>
          </w:p>
        </w:tc>
        <w:tc>
          <w:tcPr>
            <w:tcW w:w="4429" w:type="dxa"/>
          </w:tcPr>
          <w:p w:rsidR="00786467" w:rsidRPr="00027F34" w:rsidRDefault="00786467" w:rsidP="00243D97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  <w:vertAlign w:val="superscript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Надбавка устанавливается при условии выполнения (достижения) отдельных показателей и критериев интенсивности труда </w:t>
            </w:r>
          </w:p>
        </w:tc>
        <w:tc>
          <w:tcPr>
            <w:tcW w:w="3686" w:type="dxa"/>
          </w:tcPr>
          <w:p w:rsidR="00786467" w:rsidRPr="00027F34" w:rsidRDefault="00786467" w:rsidP="00296AB9">
            <w:pPr>
              <w:pStyle w:val="ConsPlusNormal"/>
              <w:spacing w:line="240" w:lineRule="atLeast"/>
              <w:ind w:firstLine="33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Выполнение целевых показателей эффективности деятельности руководителей муниципальных организаций,  установленных локальным актом органа, осуществляющего функции и полномочия учредителя.</w:t>
            </w:r>
          </w:p>
          <w:p w:rsidR="00786467" w:rsidRPr="00027F34" w:rsidRDefault="00786467" w:rsidP="003A24E2">
            <w:pPr>
              <w:pStyle w:val="ConsPlusNormal"/>
              <w:spacing w:line="240" w:lineRule="atLeast"/>
              <w:ind w:firstLine="33"/>
              <w:rPr>
                <w:rFonts w:ascii="PT Astra Serif" w:hAnsi="PT Astra Serif" w:cs="Times New Roman"/>
                <w:sz w:val="24"/>
                <w:szCs w:val="24"/>
                <w:vertAlign w:val="superscript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Выполнение целевых показателей эффективности деятельности заместителей руководителя, главного бухгалтера муниципальных организаций,  установленных Положением об оплат</w:t>
            </w:r>
            <w:r w:rsidR="003A24E2" w:rsidRPr="00027F34">
              <w:rPr>
                <w:rFonts w:ascii="PT Astra Serif" w:hAnsi="PT Astra Serif" w:cs="Times New Roman"/>
                <w:sz w:val="24"/>
                <w:szCs w:val="24"/>
              </w:rPr>
              <w:t>е</w:t>
            </w:r>
            <w:r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 труда муниципальной организации</w:t>
            </w:r>
          </w:p>
        </w:tc>
        <w:tc>
          <w:tcPr>
            <w:tcW w:w="2043" w:type="dxa"/>
          </w:tcPr>
          <w:p w:rsidR="00786467" w:rsidRPr="00027F34" w:rsidRDefault="00786467" w:rsidP="00296AB9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Ежемесячно</w:t>
            </w:r>
          </w:p>
        </w:tc>
      </w:tr>
      <w:tr w:rsidR="00786467" w:rsidRPr="00027F34" w:rsidTr="00B732A2">
        <w:tc>
          <w:tcPr>
            <w:tcW w:w="817" w:type="dxa"/>
          </w:tcPr>
          <w:p w:rsidR="00786467" w:rsidRPr="00027F34" w:rsidRDefault="00786467" w:rsidP="00296AB9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4</w:t>
            </w:r>
            <w:r w:rsidR="00D8678C" w:rsidRPr="00027F34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493" w:type="dxa"/>
          </w:tcPr>
          <w:p w:rsidR="00786467" w:rsidRPr="00027F34" w:rsidRDefault="00786467" w:rsidP="00296AB9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Премиальные выплаты за выполнение особо важных и ответственных работ</w:t>
            </w:r>
          </w:p>
        </w:tc>
        <w:tc>
          <w:tcPr>
            <w:tcW w:w="1901" w:type="dxa"/>
          </w:tcPr>
          <w:p w:rsidR="00786467" w:rsidRPr="00027F34" w:rsidRDefault="00786467" w:rsidP="00296AB9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До 100% от должностного оклада (ставки)</w:t>
            </w:r>
          </w:p>
        </w:tc>
        <w:tc>
          <w:tcPr>
            <w:tcW w:w="4429" w:type="dxa"/>
          </w:tcPr>
          <w:p w:rsidR="00786467" w:rsidRPr="00027F34" w:rsidRDefault="00786467" w:rsidP="00296AB9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Премирование производится на основании локального нормативного акта организации, содержащего в себе информацию о вкладе (степени участия) работника в выполнение работы (мероприятия, задания) с учетом особенностей и показателей</w:t>
            </w:r>
          </w:p>
        </w:tc>
        <w:tc>
          <w:tcPr>
            <w:tcW w:w="3686" w:type="dxa"/>
          </w:tcPr>
          <w:p w:rsidR="00786467" w:rsidRPr="00027F34" w:rsidRDefault="00786467" w:rsidP="00296AB9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Выполнение иных особо важных и ответственных работ            (заданий) </w:t>
            </w:r>
          </w:p>
        </w:tc>
        <w:tc>
          <w:tcPr>
            <w:tcW w:w="2043" w:type="dxa"/>
          </w:tcPr>
          <w:p w:rsidR="00786467" w:rsidRPr="00027F34" w:rsidRDefault="00786467" w:rsidP="00296AB9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Единовременно</w:t>
            </w:r>
          </w:p>
        </w:tc>
      </w:tr>
      <w:tr w:rsidR="00786467" w:rsidRPr="00027F34" w:rsidTr="00B732A2">
        <w:tc>
          <w:tcPr>
            <w:tcW w:w="817" w:type="dxa"/>
            <w:vMerge w:val="restart"/>
          </w:tcPr>
          <w:p w:rsidR="00786467" w:rsidRPr="00027F34" w:rsidRDefault="00786467" w:rsidP="00296AB9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="00D8678C" w:rsidRPr="00027F34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493" w:type="dxa"/>
            <w:vMerge w:val="restart"/>
          </w:tcPr>
          <w:p w:rsidR="00786467" w:rsidRPr="00027F34" w:rsidRDefault="00786467" w:rsidP="00296AB9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Премиальные выплаты по итогам работы</w:t>
            </w:r>
          </w:p>
        </w:tc>
        <w:tc>
          <w:tcPr>
            <w:tcW w:w="1901" w:type="dxa"/>
          </w:tcPr>
          <w:p w:rsidR="00786467" w:rsidRPr="00027F34" w:rsidRDefault="00786467" w:rsidP="00296AB9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До 100% от должностного оклада (ставки)</w:t>
            </w:r>
          </w:p>
        </w:tc>
        <w:tc>
          <w:tcPr>
            <w:tcW w:w="4429" w:type="dxa"/>
          </w:tcPr>
          <w:p w:rsidR="00786467" w:rsidRPr="00027F34" w:rsidRDefault="00786467" w:rsidP="00296AB9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При условии выполнения (достижения) показателей результативности (эффективности) и качества труда по итогам периода работы, в соответствии с пунктами 5.7 и 5.8 настоящего Отраслевого положения</w:t>
            </w:r>
          </w:p>
        </w:tc>
        <w:tc>
          <w:tcPr>
            <w:tcW w:w="3686" w:type="dxa"/>
          </w:tcPr>
          <w:p w:rsidR="00786467" w:rsidRPr="00027F34" w:rsidRDefault="00786467" w:rsidP="00296AB9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 xml:space="preserve">Соответствие показателям и критерия оценки эффективности деятельности,  установленных для руководителей - локальным актом органа, осуществляющего функции и полномочия учредителя;  для заместителей руководителя, главного бухгалтера муниципальных организаций  - Положением об оплате труда муниципальной организации  </w:t>
            </w:r>
          </w:p>
        </w:tc>
        <w:tc>
          <w:tcPr>
            <w:tcW w:w="2043" w:type="dxa"/>
          </w:tcPr>
          <w:p w:rsidR="00786467" w:rsidRPr="00027F34" w:rsidRDefault="00786467" w:rsidP="00296AB9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Ежеквартально, ежегодно</w:t>
            </w:r>
          </w:p>
        </w:tc>
      </w:tr>
      <w:tr w:rsidR="00786467" w:rsidRPr="00027F34" w:rsidTr="00B732A2">
        <w:tc>
          <w:tcPr>
            <w:tcW w:w="817" w:type="dxa"/>
            <w:vMerge/>
          </w:tcPr>
          <w:p w:rsidR="00786467" w:rsidRPr="00027F34" w:rsidRDefault="00786467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93" w:type="dxa"/>
            <w:vMerge/>
          </w:tcPr>
          <w:p w:rsidR="00786467" w:rsidRPr="00027F34" w:rsidRDefault="00786467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786467" w:rsidRPr="00027F34" w:rsidRDefault="00BA62C0" w:rsidP="00B732A2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До 100% месячной заработной платы</w:t>
            </w:r>
          </w:p>
        </w:tc>
        <w:tc>
          <w:tcPr>
            <w:tcW w:w="4429" w:type="dxa"/>
          </w:tcPr>
          <w:p w:rsidR="00786467" w:rsidRPr="00027F34" w:rsidRDefault="00786467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При наличии трудового договора (соглашения)</w:t>
            </w:r>
          </w:p>
        </w:tc>
        <w:tc>
          <w:tcPr>
            <w:tcW w:w="3686" w:type="dxa"/>
          </w:tcPr>
          <w:p w:rsidR="00786467" w:rsidRPr="00027F34" w:rsidRDefault="00786467" w:rsidP="00B732A2">
            <w:pPr>
              <w:pStyle w:val="ConsPlusNormal"/>
              <w:spacing w:line="240" w:lineRule="atLeast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Наличие трудовых отношений с организацией</w:t>
            </w:r>
          </w:p>
        </w:tc>
        <w:tc>
          <w:tcPr>
            <w:tcW w:w="2043" w:type="dxa"/>
          </w:tcPr>
          <w:p w:rsidR="00786467" w:rsidRPr="00027F34" w:rsidRDefault="00786467" w:rsidP="00D8678C">
            <w:pPr>
              <w:pStyle w:val="ConsPlusNormal"/>
              <w:spacing w:line="240" w:lineRule="atLeast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По итогам учебного года (День учителя)</w:t>
            </w:r>
          </w:p>
        </w:tc>
      </w:tr>
    </w:tbl>
    <w:p w:rsidR="003B15FD" w:rsidRPr="00027F34" w:rsidRDefault="003B15FD" w:rsidP="003B15FD">
      <w:pPr>
        <w:pStyle w:val="ConsPlusNormal"/>
        <w:spacing w:line="240" w:lineRule="atLeast"/>
        <w:ind w:firstLine="0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13324"/>
      </w:tblGrid>
      <w:tr w:rsidR="003B15FD" w:rsidRPr="00027F34" w:rsidTr="00D8678C">
        <w:tc>
          <w:tcPr>
            <w:tcW w:w="1668" w:type="dxa"/>
          </w:tcPr>
          <w:p w:rsidR="003B15FD" w:rsidRPr="00027F34" w:rsidRDefault="003B15FD" w:rsidP="00D8678C">
            <w:pPr>
              <w:autoSpaceDE w:val="0"/>
              <w:autoSpaceDN w:val="0"/>
              <w:adjustRightInd w:val="0"/>
              <w:spacing w:line="240" w:lineRule="atLeast"/>
              <w:ind w:right="-108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Примечания:</w:t>
            </w:r>
          </w:p>
        </w:tc>
        <w:tc>
          <w:tcPr>
            <w:tcW w:w="13324" w:type="dxa"/>
          </w:tcPr>
          <w:p w:rsidR="00786467" w:rsidRPr="00027F34" w:rsidRDefault="00786467" w:rsidP="00786467">
            <w:pPr>
              <w:tabs>
                <w:tab w:val="left" w:pos="2694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1. Основным документом для определения стажа работы, дающего право на установление надбавки за выслугу лет, является трудовая книжка или иной документ, подтверждающий стаж работы.</w:t>
            </w:r>
          </w:p>
          <w:p w:rsidR="00786467" w:rsidRPr="00027F34" w:rsidRDefault="00786467" w:rsidP="0078646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 xml:space="preserve">Надбавка за выслугу лет устанавливается руководителю на основании приказа органа, осуществляющего функции и полномочия учредителя, заместителям руководителя и главному бухгалтеру - на основании приказа руководителя муниципальной организации. </w:t>
            </w:r>
          </w:p>
          <w:p w:rsidR="00786467" w:rsidRPr="00027F34" w:rsidRDefault="00786467" w:rsidP="0078646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 xml:space="preserve">При установлении надбавки за выслугу лет руководителю, заместителю руководителя учитывается стаж педагогической работы. Порядок исчисления стажа педагогической работы производится в соответствии с действующими нормативными правовыми актами Российской Федерации. </w:t>
            </w:r>
          </w:p>
          <w:p w:rsidR="00786467" w:rsidRPr="00027F34" w:rsidRDefault="00786467" w:rsidP="0078646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lastRenderedPageBreak/>
              <w:t>Для руководителей, заместителей руководителей, не занимающихся непосредственно педагогической деятельностью, а также главных бухгалтеров учитывается стаж работы в занимаемой должности (профессии), а также стаж работы на предприятиях, в учреждениях, организациях на должностях (профессиях), соответствующих профилю их деятельности в муниципальной организации.</w:t>
            </w:r>
          </w:p>
          <w:p w:rsidR="00786467" w:rsidRPr="00027F34" w:rsidRDefault="00786467" w:rsidP="00786467">
            <w:pPr>
              <w:pStyle w:val="ConsPlusNormal"/>
              <w:spacing w:line="240" w:lineRule="atLeast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Выплата надбавки за выслугу лет производится как по основному месту работы, так и при работе по совместительству.</w:t>
            </w:r>
          </w:p>
          <w:p w:rsidR="00786467" w:rsidRPr="00027F34" w:rsidRDefault="00786467" w:rsidP="0078646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8"/>
              </w:rPr>
            </w:pPr>
            <w:r w:rsidRPr="00027F34">
              <w:rPr>
                <w:rFonts w:ascii="PT Astra Serif" w:hAnsi="PT Astra Serif"/>
                <w:szCs w:val="28"/>
              </w:rPr>
              <w:t>2. </w:t>
            </w:r>
            <w:r w:rsidRPr="00027F34">
              <w:rPr>
                <w:rFonts w:ascii="PT Astra Serif" w:hAnsi="PT Astra Serif"/>
              </w:rPr>
              <w:t>Надбавка за наличие ведомственного знака отличия, почетного звания, ученой степени, государственной награды устанавливается от должностного оклада (ставки) с учетом фактической нагрузки работника, но не более одной ставки.</w:t>
            </w:r>
          </w:p>
          <w:p w:rsidR="00786467" w:rsidRPr="00027F34" w:rsidRDefault="00786467" w:rsidP="0078646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Надбавка за наличие ведомственного знака отличия, ученой степени, почетного звания, государственной награды устанавливается при наличии ведомственного знака отличия с наименованием «Почетный» и «Отличник» министерств и ведомств Российской Федерации, РСФСР, СССР, почетного звания, ученой степени, государственной награды, соответствующих профилю деятельности работника в образовательной организации.</w:t>
            </w:r>
          </w:p>
          <w:p w:rsidR="00786467" w:rsidRPr="00027F34" w:rsidRDefault="00786467" w:rsidP="0078646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При наличии у работника права на установление надбавки по двум и более основаниям, связанным с наличием ведомственного знака отличия министерств и ведомств Российской Федерации, РСФСР, СССР с наименованием «Почетный» и «Отличник», ученой степени кандидата наук, доктора наук, почетного звания «Заслуженный», «Народный», государственной награды, надбавка устанавливается по выбору работника по одному из оснований.</w:t>
            </w:r>
          </w:p>
          <w:p w:rsidR="00786467" w:rsidRPr="00027F34" w:rsidRDefault="00243D97" w:rsidP="00786467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3</w:t>
            </w:r>
            <w:r w:rsidR="00786467" w:rsidRPr="00027F34">
              <w:rPr>
                <w:rFonts w:ascii="PT Astra Serif" w:hAnsi="PT Astra Serif"/>
              </w:rPr>
              <w:t>. Премия за выполнение особо важных и ответственных работ выплачивается единовременно по итогам выполнения особо важных и срочных работ с целью поощрения за оперативность и качественный результат труда в пределах утвержденного фонда оплаты труда.</w:t>
            </w:r>
          </w:p>
          <w:p w:rsidR="00786467" w:rsidRPr="00027F34" w:rsidRDefault="00786467" w:rsidP="00786467">
            <w:pPr>
              <w:pStyle w:val="ConsPlusNormal"/>
              <w:spacing w:line="240" w:lineRule="atLeast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К категории иных особо важных и ответственных работ (заданий) относятся:</w:t>
            </w:r>
          </w:p>
          <w:p w:rsidR="00786467" w:rsidRPr="00027F34" w:rsidRDefault="00786467" w:rsidP="00786467">
            <w:pPr>
              <w:pStyle w:val="ConsPlusNormal"/>
              <w:spacing w:line="240" w:lineRule="atLeast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- успешное участие (достижение персонально поставленных задач) по подготовке и проведению мероприятий городского либо регионального значения;</w:t>
            </w:r>
          </w:p>
          <w:p w:rsidR="00786467" w:rsidRPr="00027F34" w:rsidRDefault="00786467" w:rsidP="00786467">
            <w:pPr>
              <w:pStyle w:val="ConsPlusNormal"/>
              <w:spacing w:line="240" w:lineRule="atLeast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-</w:t>
            </w:r>
            <w:r w:rsidRPr="00027F34">
              <w:rPr>
                <w:rFonts w:ascii="PT Astra Serif" w:hAnsi="PT Astra Serif"/>
                <w:sz w:val="24"/>
                <w:szCs w:val="24"/>
              </w:rPr>
              <w:t> </w:t>
            </w:r>
            <w:r w:rsidRPr="00027F34">
              <w:rPr>
                <w:rFonts w:ascii="PT Astra Serif" w:hAnsi="PT Astra Serif" w:cs="Times New Roman"/>
                <w:sz w:val="24"/>
                <w:szCs w:val="24"/>
              </w:rPr>
              <w:t>большая организаторская работа по подготовке и проведению мероприятий городского либо регионального значения;</w:t>
            </w:r>
          </w:p>
          <w:p w:rsidR="00786467" w:rsidRPr="00027F34" w:rsidRDefault="00786467" w:rsidP="00786467">
            <w:pPr>
              <w:pStyle w:val="ConsPlusNormal"/>
              <w:spacing w:line="240" w:lineRule="atLeast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- оперативное выполнение на высоком профессиональном уровне конкретных поручений и заданий руководителя муниципальной организации (органа, осуществляющего функции и полномочия учредителя), реализация которых имеет важное значение для муниципального образования;</w:t>
            </w:r>
          </w:p>
          <w:p w:rsidR="00786467" w:rsidRPr="00027F34" w:rsidRDefault="00786467" w:rsidP="00786467">
            <w:pPr>
              <w:pStyle w:val="ConsPlusNormal"/>
              <w:spacing w:line="240" w:lineRule="atLeast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- существенное снижение затрат муниципальной организации или увеличение ее доходов, давшие значительный экономический эффект;</w:t>
            </w:r>
          </w:p>
          <w:p w:rsidR="00786467" w:rsidRPr="00027F34" w:rsidRDefault="00786467" w:rsidP="00786467">
            <w:pPr>
              <w:pStyle w:val="ConsPlusNormal"/>
              <w:spacing w:line="240" w:lineRule="atLeast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27F34">
              <w:rPr>
                <w:rFonts w:ascii="PT Astra Serif" w:hAnsi="PT Astra Serif" w:cs="Times New Roman"/>
                <w:sz w:val="24"/>
                <w:szCs w:val="24"/>
              </w:rPr>
              <w:t>- участие в судебных делах, повлекших привлечение денежных средств или экономию денежных средств муниципальной организации, а также принятие судебного решения в ее пользу.</w:t>
            </w:r>
          </w:p>
          <w:p w:rsidR="00786467" w:rsidRPr="00027F34" w:rsidRDefault="00786467" w:rsidP="007C523F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PT Astra Serif" w:eastAsia="Calibri" w:hAnsi="PT Astra Serif"/>
                <w:lang w:eastAsia="en-US"/>
              </w:rPr>
            </w:pPr>
            <w:r w:rsidRPr="00027F34">
              <w:rPr>
                <w:rFonts w:ascii="PT Astra Serif" w:hAnsi="PT Astra Serif"/>
              </w:rPr>
              <w:t xml:space="preserve">Конкретные показатели и критерии оценки выполнения особо важных и ответственных работ (заданий) (за исключением руководителя организации) устанавливаются самостоятельно организацией в </w:t>
            </w:r>
            <w:r w:rsidRPr="00027F34">
              <w:rPr>
                <w:rFonts w:ascii="PT Astra Serif" w:eastAsia="Calibri" w:hAnsi="PT Astra Serif"/>
                <w:lang w:eastAsia="en-US"/>
              </w:rPr>
              <w:t>Положении об оплате труда работников муниципальных организаций.</w:t>
            </w:r>
            <w:r w:rsidR="007C523F" w:rsidRPr="00027F34">
              <w:rPr>
                <w:rFonts w:ascii="PT Astra Serif" w:eastAsia="Calibri" w:hAnsi="PT Astra Serif"/>
                <w:lang w:eastAsia="en-US"/>
              </w:rPr>
              <w:t xml:space="preserve"> </w:t>
            </w:r>
            <w:r w:rsidRPr="00027F34">
              <w:rPr>
                <w:rFonts w:ascii="PT Astra Serif" w:hAnsi="PT Astra Serif"/>
              </w:rPr>
              <w:t>Выплаты осуществляются в пределах утвержденного фонда оплаты труда.</w:t>
            </w:r>
          </w:p>
          <w:p w:rsidR="00BA62C0" w:rsidRPr="00027F34" w:rsidRDefault="00243D97" w:rsidP="00BA62C0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4</w:t>
            </w:r>
            <w:r w:rsidR="00786467" w:rsidRPr="00027F34">
              <w:rPr>
                <w:rFonts w:ascii="PT Astra Serif" w:hAnsi="PT Astra Serif"/>
              </w:rPr>
              <w:t xml:space="preserve">. Премия по итогам учебного года выплачивается по основному месту работы на дату издания приказа о выплате премии. </w:t>
            </w:r>
            <w:r w:rsidR="00BA62C0" w:rsidRPr="00027F34">
              <w:rPr>
                <w:rFonts w:ascii="PT Astra Serif" w:hAnsi="PT Astra Serif"/>
              </w:rPr>
              <w:lastRenderedPageBreak/>
              <w:t>Месячная заработная плата – сумма должностного оклада (ставки заработной платы), выплат компенсационного и стимулирующего характера, установленных работнику на дату издания приказа о выплате премии.</w:t>
            </w:r>
          </w:p>
          <w:p w:rsidR="003B15FD" w:rsidRPr="00027F34" w:rsidRDefault="00786467" w:rsidP="0078646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027F34">
              <w:rPr>
                <w:rFonts w:ascii="PT Astra Serif" w:hAnsi="PT Astra Serif"/>
              </w:rPr>
              <w:t>При наличии педагогической нагрузки по должности «учитель» выплата осуществляется  с учетом установленного объема педагогической нагрузки.</w:t>
            </w:r>
          </w:p>
        </w:tc>
      </w:tr>
    </w:tbl>
    <w:p w:rsidR="003B15FD" w:rsidRPr="00027F34" w:rsidRDefault="003B15FD" w:rsidP="003B15FD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ascii="PT Astra Serif" w:hAnsi="PT Astra Serif"/>
        </w:rPr>
      </w:pPr>
    </w:p>
    <w:p w:rsidR="00E11D2F" w:rsidRDefault="00E11D2F" w:rsidP="00E11D2F">
      <w:pPr>
        <w:autoSpaceDE w:val="0"/>
        <w:autoSpaceDN w:val="0"/>
        <w:adjustRightInd w:val="0"/>
        <w:spacing w:line="240" w:lineRule="atLeast"/>
        <w:ind w:firstLine="10490"/>
        <w:jc w:val="both"/>
        <w:rPr>
          <w:rFonts w:ascii="PT Astra Serif" w:hAnsi="PT Astra Serif"/>
          <w:sz w:val="28"/>
          <w:szCs w:val="28"/>
        </w:rPr>
      </w:pPr>
    </w:p>
    <w:p w:rsidR="00E11D2F" w:rsidRDefault="00E11D2F" w:rsidP="00E11D2F">
      <w:pPr>
        <w:autoSpaceDE w:val="0"/>
        <w:autoSpaceDN w:val="0"/>
        <w:adjustRightInd w:val="0"/>
        <w:spacing w:line="240" w:lineRule="atLeast"/>
        <w:ind w:firstLine="10490"/>
        <w:jc w:val="both"/>
        <w:rPr>
          <w:rFonts w:ascii="PT Astra Serif" w:hAnsi="PT Astra Serif"/>
          <w:sz w:val="28"/>
          <w:szCs w:val="28"/>
        </w:rPr>
      </w:pPr>
    </w:p>
    <w:p w:rsidR="00E11D2F" w:rsidRDefault="00E11D2F" w:rsidP="00E11D2F">
      <w:pPr>
        <w:autoSpaceDE w:val="0"/>
        <w:autoSpaceDN w:val="0"/>
        <w:adjustRightInd w:val="0"/>
        <w:spacing w:line="240" w:lineRule="atLeast"/>
        <w:ind w:firstLine="10490"/>
        <w:jc w:val="both"/>
        <w:rPr>
          <w:rFonts w:ascii="PT Astra Serif" w:hAnsi="PT Astra Serif"/>
          <w:sz w:val="28"/>
          <w:szCs w:val="28"/>
        </w:rPr>
      </w:pPr>
    </w:p>
    <w:p w:rsidR="00E11D2F" w:rsidRDefault="00E11D2F" w:rsidP="00E11D2F">
      <w:pPr>
        <w:autoSpaceDE w:val="0"/>
        <w:autoSpaceDN w:val="0"/>
        <w:adjustRightInd w:val="0"/>
        <w:spacing w:line="240" w:lineRule="atLeast"/>
        <w:ind w:firstLine="10490"/>
        <w:jc w:val="both"/>
        <w:rPr>
          <w:rFonts w:ascii="PT Astra Serif" w:hAnsi="PT Astra Serif"/>
          <w:sz w:val="28"/>
          <w:szCs w:val="28"/>
        </w:rPr>
      </w:pPr>
    </w:p>
    <w:p w:rsidR="00E11D2F" w:rsidRDefault="00E11D2F" w:rsidP="00E11D2F">
      <w:pPr>
        <w:autoSpaceDE w:val="0"/>
        <w:autoSpaceDN w:val="0"/>
        <w:adjustRightInd w:val="0"/>
        <w:spacing w:line="240" w:lineRule="atLeast"/>
        <w:ind w:firstLine="10490"/>
        <w:jc w:val="both"/>
        <w:rPr>
          <w:rFonts w:ascii="PT Astra Serif" w:hAnsi="PT Astra Serif"/>
          <w:sz w:val="28"/>
          <w:szCs w:val="28"/>
        </w:rPr>
      </w:pPr>
    </w:p>
    <w:p w:rsidR="00E11D2F" w:rsidRDefault="00E11D2F" w:rsidP="00E11D2F">
      <w:pPr>
        <w:autoSpaceDE w:val="0"/>
        <w:autoSpaceDN w:val="0"/>
        <w:adjustRightInd w:val="0"/>
        <w:spacing w:line="240" w:lineRule="atLeast"/>
        <w:ind w:firstLine="10490"/>
        <w:jc w:val="both"/>
        <w:rPr>
          <w:rFonts w:ascii="PT Astra Serif" w:hAnsi="PT Astra Serif"/>
          <w:sz w:val="28"/>
          <w:szCs w:val="28"/>
        </w:rPr>
      </w:pPr>
    </w:p>
    <w:p w:rsidR="00E11D2F" w:rsidRDefault="00E11D2F" w:rsidP="00E11D2F">
      <w:pPr>
        <w:autoSpaceDE w:val="0"/>
        <w:autoSpaceDN w:val="0"/>
        <w:adjustRightInd w:val="0"/>
        <w:spacing w:line="240" w:lineRule="atLeast"/>
        <w:ind w:firstLine="10490"/>
        <w:jc w:val="both"/>
        <w:rPr>
          <w:rFonts w:ascii="PT Astra Serif" w:hAnsi="PT Astra Serif"/>
          <w:sz w:val="28"/>
          <w:szCs w:val="28"/>
        </w:rPr>
      </w:pPr>
    </w:p>
    <w:p w:rsidR="00E11D2F" w:rsidRDefault="00E11D2F" w:rsidP="00E11D2F">
      <w:pPr>
        <w:autoSpaceDE w:val="0"/>
        <w:autoSpaceDN w:val="0"/>
        <w:adjustRightInd w:val="0"/>
        <w:spacing w:line="240" w:lineRule="atLeast"/>
        <w:ind w:firstLine="10490"/>
        <w:jc w:val="both"/>
        <w:rPr>
          <w:rFonts w:ascii="PT Astra Serif" w:hAnsi="PT Astra Serif"/>
          <w:sz w:val="28"/>
          <w:szCs w:val="28"/>
        </w:rPr>
      </w:pPr>
    </w:p>
    <w:p w:rsidR="00E11D2F" w:rsidRDefault="00E11D2F" w:rsidP="00E11D2F">
      <w:pPr>
        <w:autoSpaceDE w:val="0"/>
        <w:autoSpaceDN w:val="0"/>
        <w:adjustRightInd w:val="0"/>
        <w:spacing w:line="240" w:lineRule="atLeast"/>
        <w:ind w:firstLine="10490"/>
        <w:jc w:val="both"/>
        <w:rPr>
          <w:rFonts w:ascii="PT Astra Serif" w:hAnsi="PT Astra Serif"/>
          <w:sz w:val="28"/>
          <w:szCs w:val="28"/>
        </w:rPr>
      </w:pPr>
    </w:p>
    <w:p w:rsidR="00E11D2F" w:rsidRDefault="00E11D2F" w:rsidP="00E11D2F">
      <w:pPr>
        <w:autoSpaceDE w:val="0"/>
        <w:autoSpaceDN w:val="0"/>
        <w:adjustRightInd w:val="0"/>
        <w:spacing w:line="240" w:lineRule="atLeast"/>
        <w:ind w:firstLine="10490"/>
        <w:jc w:val="both"/>
        <w:rPr>
          <w:rFonts w:ascii="PT Astra Serif" w:hAnsi="PT Astra Serif"/>
          <w:sz w:val="28"/>
          <w:szCs w:val="28"/>
        </w:rPr>
      </w:pPr>
    </w:p>
    <w:p w:rsidR="00E11D2F" w:rsidRDefault="00E11D2F" w:rsidP="00E11D2F">
      <w:pPr>
        <w:autoSpaceDE w:val="0"/>
        <w:autoSpaceDN w:val="0"/>
        <w:adjustRightInd w:val="0"/>
        <w:spacing w:line="240" w:lineRule="atLeast"/>
        <w:ind w:firstLine="10490"/>
        <w:jc w:val="both"/>
        <w:rPr>
          <w:rFonts w:ascii="PT Astra Serif" w:hAnsi="PT Astra Serif"/>
          <w:sz w:val="28"/>
          <w:szCs w:val="28"/>
        </w:rPr>
      </w:pPr>
    </w:p>
    <w:p w:rsidR="00E11D2F" w:rsidRDefault="00E11D2F" w:rsidP="00E11D2F">
      <w:pPr>
        <w:autoSpaceDE w:val="0"/>
        <w:autoSpaceDN w:val="0"/>
        <w:adjustRightInd w:val="0"/>
        <w:spacing w:line="240" w:lineRule="atLeast"/>
        <w:ind w:firstLine="10490"/>
        <w:jc w:val="both"/>
        <w:rPr>
          <w:rFonts w:ascii="PT Astra Serif" w:hAnsi="PT Astra Serif"/>
          <w:sz w:val="28"/>
          <w:szCs w:val="28"/>
        </w:rPr>
      </w:pPr>
    </w:p>
    <w:p w:rsidR="00BB3EC1" w:rsidRPr="00BB3EC1" w:rsidRDefault="00BB3EC1" w:rsidP="00BB3EC1">
      <w:pPr>
        <w:tabs>
          <w:tab w:val="center" w:pos="4153"/>
          <w:tab w:val="right" w:pos="8306"/>
          <w:tab w:val="right" w:pos="9360"/>
        </w:tabs>
        <w:jc w:val="both"/>
        <w:rPr>
          <w:rFonts w:ascii="PT Astra Serif" w:hAnsi="PT Astra Serif"/>
          <w:i/>
          <w:kern w:val="28"/>
        </w:rPr>
      </w:pPr>
      <w:r w:rsidRPr="00BB3EC1">
        <w:rPr>
          <w:rFonts w:ascii="PT Astra Serif" w:hAnsi="PT Astra Serif"/>
          <w:i/>
          <w:kern w:val="28"/>
        </w:rPr>
        <w:t>Принято на общем собрании коллектива</w:t>
      </w:r>
    </w:p>
    <w:p w:rsidR="00BB3EC1" w:rsidRPr="00BB3EC1" w:rsidRDefault="00BB3EC1" w:rsidP="00BB3EC1">
      <w:pPr>
        <w:tabs>
          <w:tab w:val="center" w:pos="4153"/>
          <w:tab w:val="right" w:pos="8306"/>
          <w:tab w:val="right" w:pos="9360"/>
        </w:tabs>
        <w:rPr>
          <w:rFonts w:ascii="PT Astra Serif" w:hAnsi="PT Astra Serif"/>
          <w:i/>
          <w:kern w:val="28"/>
        </w:rPr>
      </w:pPr>
      <w:r w:rsidRPr="00BB3EC1">
        <w:rPr>
          <w:rFonts w:ascii="PT Astra Serif" w:hAnsi="PT Astra Serif"/>
          <w:i/>
          <w:kern w:val="28"/>
        </w:rPr>
        <w:t xml:space="preserve">Протокол </w:t>
      </w:r>
      <w:r w:rsidRPr="00BB3EC1">
        <w:rPr>
          <w:rFonts w:ascii="PT Astra Serif" w:hAnsi="PT Astra Serif"/>
          <w:i/>
          <w:kern w:val="28"/>
          <w:u w:val="single"/>
        </w:rPr>
        <w:t>№__1</w:t>
      </w:r>
      <w:r w:rsidRPr="00BB3EC1">
        <w:rPr>
          <w:rFonts w:ascii="PT Astra Serif" w:hAnsi="PT Astra Serif"/>
          <w:i/>
          <w:kern w:val="28"/>
        </w:rPr>
        <w:t xml:space="preserve">от </w:t>
      </w:r>
      <w:r w:rsidRPr="00BB3EC1">
        <w:rPr>
          <w:rFonts w:ascii="PT Astra Serif" w:hAnsi="PT Astra Serif"/>
          <w:i/>
          <w:kern w:val="28"/>
          <w:u w:val="single"/>
        </w:rPr>
        <w:t>__13.09</w:t>
      </w:r>
      <w:r>
        <w:rPr>
          <w:rFonts w:ascii="PT Astra Serif" w:hAnsi="PT Astra Serif"/>
          <w:i/>
          <w:kern w:val="28"/>
          <w:u w:val="single"/>
        </w:rPr>
        <w:t>__</w:t>
      </w:r>
      <w:r w:rsidRPr="00BB3EC1">
        <w:rPr>
          <w:rFonts w:ascii="PT Astra Serif" w:hAnsi="PT Astra Serif"/>
          <w:i/>
          <w:kern w:val="28"/>
        </w:rPr>
        <w:t>2019</w:t>
      </w:r>
    </w:p>
    <w:p w:rsidR="00BB3EC1" w:rsidRPr="00BB3EC1" w:rsidRDefault="00BB3EC1" w:rsidP="00BB3EC1">
      <w:pPr>
        <w:autoSpaceDE w:val="0"/>
        <w:autoSpaceDN w:val="0"/>
        <w:adjustRightInd w:val="0"/>
        <w:spacing w:line="240" w:lineRule="atLeast"/>
        <w:jc w:val="both"/>
        <w:rPr>
          <w:rFonts w:ascii="PT Astra Serif" w:hAnsi="PT Astra Serif"/>
        </w:rPr>
      </w:pPr>
    </w:p>
    <w:p w:rsidR="00E11D2F" w:rsidRDefault="00E11D2F" w:rsidP="00E11D2F">
      <w:pPr>
        <w:autoSpaceDE w:val="0"/>
        <w:autoSpaceDN w:val="0"/>
        <w:adjustRightInd w:val="0"/>
        <w:spacing w:line="240" w:lineRule="atLeast"/>
        <w:ind w:firstLine="10490"/>
        <w:jc w:val="both"/>
        <w:rPr>
          <w:rFonts w:ascii="PT Astra Serif" w:hAnsi="PT Astra Serif"/>
          <w:sz w:val="28"/>
          <w:szCs w:val="28"/>
        </w:rPr>
      </w:pPr>
    </w:p>
    <w:p w:rsidR="00E11D2F" w:rsidRDefault="00E11D2F" w:rsidP="00E11D2F">
      <w:pPr>
        <w:autoSpaceDE w:val="0"/>
        <w:autoSpaceDN w:val="0"/>
        <w:adjustRightInd w:val="0"/>
        <w:spacing w:line="240" w:lineRule="atLeast"/>
        <w:ind w:firstLine="10490"/>
        <w:jc w:val="both"/>
        <w:rPr>
          <w:rFonts w:ascii="PT Astra Serif" w:hAnsi="PT Astra Serif"/>
          <w:sz w:val="28"/>
          <w:szCs w:val="28"/>
        </w:rPr>
      </w:pPr>
    </w:p>
    <w:p w:rsidR="00E11D2F" w:rsidRDefault="00E11D2F" w:rsidP="00E11D2F">
      <w:pPr>
        <w:autoSpaceDE w:val="0"/>
        <w:autoSpaceDN w:val="0"/>
        <w:adjustRightInd w:val="0"/>
        <w:spacing w:line="240" w:lineRule="atLeast"/>
        <w:ind w:firstLine="10490"/>
        <w:jc w:val="both"/>
        <w:rPr>
          <w:rFonts w:ascii="PT Astra Serif" w:hAnsi="PT Astra Serif"/>
          <w:sz w:val="28"/>
          <w:szCs w:val="28"/>
        </w:rPr>
      </w:pPr>
    </w:p>
    <w:p w:rsidR="00E11D2F" w:rsidRDefault="00E11D2F" w:rsidP="00E11D2F">
      <w:pPr>
        <w:autoSpaceDE w:val="0"/>
        <w:autoSpaceDN w:val="0"/>
        <w:adjustRightInd w:val="0"/>
        <w:spacing w:line="240" w:lineRule="atLeast"/>
        <w:ind w:firstLine="10490"/>
        <w:jc w:val="both"/>
        <w:rPr>
          <w:rFonts w:ascii="PT Astra Serif" w:hAnsi="PT Astra Serif"/>
          <w:sz w:val="28"/>
          <w:szCs w:val="28"/>
        </w:rPr>
      </w:pPr>
    </w:p>
    <w:p w:rsidR="00E11D2F" w:rsidRDefault="00E11D2F" w:rsidP="00E11D2F">
      <w:pPr>
        <w:autoSpaceDE w:val="0"/>
        <w:autoSpaceDN w:val="0"/>
        <w:adjustRightInd w:val="0"/>
        <w:spacing w:line="240" w:lineRule="atLeast"/>
        <w:ind w:firstLine="10490"/>
        <w:jc w:val="both"/>
        <w:rPr>
          <w:rFonts w:ascii="PT Astra Serif" w:hAnsi="PT Astra Serif"/>
          <w:sz w:val="28"/>
          <w:szCs w:val="28"/>
        </w:rPr>
      </w:pPr>
    </w:p>
    <w:p w:rsidR="00E11D2F" w:rsidRDefault="00E11D2F" w:rsidP="00E11D2F">
      <w:pPr>
        <w:autoSpaceDE w:val="0"/>
        <w:autoSpaceDN w:val="0"/>
        <w:adjustRightInd w:val="0"/>
        <w:spacing w:line="240" w:lineRule="atLeast"/>
        <w:ind w:firstLine="10490"/>
        <w:jc w:val="both"/>
        <w:rPr>
          <w:rFonts w:ascii="PT Astra Serif" w:hAnsi="PT Astra Serif"/>
          <w:sz w:val="28"/>
          <w:szCs w:val="28"/>
        </w:rPr>
      </w:pPr>
    </w:p>
    <w:p w:rsidR="00E11D2F" w:rsidRDefault="00E11D2F" w:rsidP="00E11D2F">
      <w:pPr>
        <w:autoSpaceDE w:val="0"/>
        <w:autoSpaceDN w:val="0"/>
        <w:adjustRightInd w:val="0"/>
        <w:spacing w:line="240" w:lineRule="atLeast"/>
        <w:ind w:firstLine="10490"/>
        <w:jc w:val="both"/>
        <w:rPr>
          <w:rFonts w:ascii="PT Astra Serif" w:hAnsi="PT Astra Serif"/>
          <w:sz w:val="28"/>
          <w:szCs w:val="28"/>
        </w:rPr>
      </w:pPr>
    </w:p>
    <w:p w:rsidR="00E11D2F" w:rsidRDefault="00E11D2F" w:rsidP="00E11D2F">
      <w:pPr>
        <w:autoSpaceDE w:val="0"/>
        <w:autoSpaceDN w:val="0"/>
        <w:adjustRightInd w:val="0"/>
        <w:spacing w:line="240" w:lineRule="atLeast"/>
        <w:ind w:firstLine="10490"/>
        <w:jc w:val="both"/>
        <w:rPr>
          <w:rFonts w:ascii="PT Astra Serif" w:hAnsi="PT Astra Serif"/>
          <w:sz w:val="28"/>
          <w:szCs w:val="28"/>
        </w:rPr>
      </w:pPr>
    </w:p>
    <w:p w:rsidR="00E11D2F" w:rsidRDefault="00E11D2F" w:rsidP="00E11D2F">
      <w:pPr>
        <w:autoSpaceDE w:val="0"/>
        <w:autoSpaceDN w:val="0"/>
        <w:adjustRightInd w:val="0"/>
        <w:spacing w:line="240" w:lineRule="atLeast"/>
        <w:ind w:firstLine="10490"/>
        <w:jc w:val="both"/>
        <w:rPr>
          <w:rFonts w:ascii="PT Astra Serif" w:hAnsi="PT Astra Serif"/>
          <w:sz w:val="28"/>
          <w:szCs w:val="28"/>
        </w:rPr>
      </w:pPr>
    </w:p>
    <w:p w:rsidR="00E11D2F" w:rsidRDefault="00E11D2F" w:rsidP="00E11D2F">
      <w:pPr>
        <w:autoSpaceDE w:val="0"/>
        <w:autoSpaceDN w:val="0"/>
        <w:adjustRightInd w:val="0"/>
        <w:spacing w:line="240" w:lineRule="atLeast"/>
        <w:ind w:firstLine="10490"/>
        <w:jc w:val="both"/>
        <w:rPr>
          <w:rFonts w:ascii="PT Astra Serif" w:hAnsi="PT Astra Serif"/>
          <w:sz w:val="28"/>
          <w:szCs w:val="28"/>
        </w:rPr>
      </w:pPr>
    </w:p>
    <w:p w:rsidR="00E11D2F" w:rsidRDefault="00E11D2F" w:rsidP="00E11D2F">
      <w:pPr>
        <w:autoSpaceDE w:val="0"/>
        <w:autoSpaceDN w:val="0"/>
        <w:adjustRightInd w:val="0"/>
        <w:spacing w:line="240" w:lineRule="atLeast"/>
        <w:ind w:firstLine="10490"/>
        <w:jc w:val="both"/>
        <w:rPr>
          <w:rFonts w:ascii="PT Astra Serif" w:hAnsi="PT Astra Serif"/>
          <w:sz w:val="28"/>
          <w:szCs w:val="28"/>
        </w:rPr>
      </w:pPr>
    </w:p>
    <w:p w:rsidR="00E11D2F" w:rsidRDefault="00E11D2F" w:rsidP="00E11D2F">
      <w:pPr>
        <w:autoSpaceDE w:val="0"/>
        <w:autoSpaceDN w:val="0"/>
        <w:adjustRightInd w:val="0"/>
        <w:spacing w:line="240" w:lineRule="atLeast"/>
        <w:ind w:firstLine="10490"/>
        <w:jc w:val="both"/>
        <w:rPr>
          <w:rFonts w:ascii="PT Astra Serif" w:hAnsi="PT Astra Serif"/>
          <w:sz w:val="28"/>
          <w:szCs w:val="28"/>
        </w:rPr>
      </w:pPr>
    </w:p>
    <w:p w:rsidR="00E11D2F" w:rsidRDefault="00E11D2F" w:rsidP="00E11D2F">
      <w:pPr>
        <w:autoSpaceDE w:val="0"/>
        <w:autoSpaceDN w:val="0"/>
        <w:adjustRightInd w:val="0"/>
        <w:spacing w:line="240" w:lineRule="atLeast"/>
        <w:ind w:firstLine="10490"/>
        <w:jc w:val="both"/>
        <w:rPr>
          <w:rFonts w:ascii="PT Astra Serif" w:hAnsi="PT Astra Serif"/>
          <w:sz w:val="28"/>
          <w:szCs w:val="28"/>
        </w:rPr>
      </w:pPr>
    </w:p>
    <w:p w:rsidR="00E11D2F" w:rsidRDefault="00E11D2F" w:rsidP="00E11D2F">
      <w:pPr>
        <w:autoSpaceDE w:val="0"/>
        <w:autoSpaceDN w:val="0"/>
        <w:adjustRightInd w:val="0"/>
        <w:spacing w:line="240" w:lineRule="atLeast"/>
        <w:ind w:firstLine="10490"/>
        <w:jc w:val="both"/>
        <w:rPr>
          <w:rFonts w:ascii="PT Astra Serif" w:hAnsi="PT Astra Serif"/>
          <w:sz w:val="28"/>
          <w:szCs w:val="28"/>
        </w:rPr>
      </w:pPr>
    </w:p>
    <w:sectPr w:rsidR="00E11D2F" w:rsidSect="004A57CF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6838" w:h="11906" w:orient="landscape"/>
      <w:pgMar w:top="1701" w:right="822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823" w:rsidRDefault="00A97823" w:rsidP="00BE014F">
      <w:r>
        <w:separator/>
      </w:r>
    </w:p>
  </w:endnote>
  <w:endnote w:type="continuationSeparator" w:id="0">
    <w:p w:rsidR="00A97823" w:rsidRDefault="00A97823" w:rsidP="00BE0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68F" w:rsidRDefault="0069268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68F" w:rsidRDefault="0069268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68F" w:rsidRDefault="0069268F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68F" w:rsidRDefault="0069268F">
    <w:pPr>
      <w:pStyle w:val="a6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68F" w:rsidRDefault="0069268F">
    <w:pPr>
      <w:pStyle w:val="a6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68F" w:rsidRDefault="0069268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823" w:rsidRDefault="00A97823" w:rsidP="00BE014F">
      <w:r>
        <w:separator/>
      </w:r>
    </w:p>
  </w:footnote>
  <w:footnote w:type="continuationSeparator" w:id="0">
    <w:p w:rsidR="00A97823" w:rsidRDefault="00A97823" w:rsidP="00BE01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68F" w:rsidRDefault="0069268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68F" w:rsidRDefault="0069268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21993">
      <w:rPr>
        <w:noProof/>
      </w:rPr>
      <w:t>3</w:t>
    </w:r>
    <w:r>
      <w:rPr>
        <w:noProof/>
      </w:rPr>
      <w:fldChar w:fldCharType="end"/>
    </w:r>
  </w:p>
  <w:p w:rsidR="0069268F" w:rsidRDefault="0069268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68F" w:rsidRDefault="0069268F">
    <w:pPr>
      <w:pStyle w:val="a3"/>
      <w:jc w:val="center"/>
    </w:pPr>
  </w:p>
  <w:p w:rsidR="0069268F" w:rsidRDefault="0069268F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68F" w:rsidRDefault="0069268F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9899420"/>
      <w:docPartObj>
        <w:docPartGallery w:val="Page Numbers (Top of Page)"/>
        <w:docPartUnique/>
      </w:docPartObj>
    </w:sdtPr>
    <w:sdtEndPr/>
    <w:sdtContent>
      <w:p w:rsidR="0069268F" w:rsidRDefault="0069268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99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69268F" w:rsidRDefault="0069268F" w:rsidP="00E82B1C">
    <w:pPr>
      <w:pStyle w:val="a3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68F" w:rsidRDefault="0069268F">
    <w:pPr>
      <w:pStyle w:val="a3"/>
      <w:jc w:val="center"/>
    </w:pPr>
  </w:p>
  <w:p w:rsidR="0069268F" w:rsidRDefault="0069268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C2DE6"/>
    <w:multiLevelType w:val="hybridMultilevel"/>
    <w:tmpl w:val="33361D5A"/>
    <w:lvl w:ilvl="0" w:tplc="902EC3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F7253B"/>
    <w:multiLevelType w:val="hybridMultilevel"/>
    <w:tmpl w:val="68308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F40E1"/>
    <w:multiLevelType w:val="multilevel"/>
    <w:tmpl w:val="823225F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04C7729"/>
    <w:multiLevelType w:val="hybridMultilevel"/>
    <w:tmpl w:val="A6FCA342"/>
    <w:lvl w:ilvl="0" w:tplc="C674CA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AAF5EBE"/>
    <w:multiLevelType w:val="multilevel"/>
    <w:tmpl w:val="01BA823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 w15:restartNumberingAfterBreak="0">
    <w:nsid w:val="7A334DDA"/>
    <w:multiLevelType w:val="multilevel"/>
    <w:tmpl w:val="FCCCE714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6736"/>
    <w:rsid w:val="0000046C"/>
    <w:rsid w:val="00000AB0"/>
    <w:rsid w:val="00002639"/>
    <w:rsid w:val="00003BD4"/>
    <w:rsid w:val="00003CE4"/>
    <w:rsid w:val="00005024"/>
    <w:rsid w:val="00006F1C"/>
    <w:rsid w:val="00007D0D"/>
    <w:rsid w:val="00010A8C"/>
    <w:rsid w:val="00013E00"/>
    <w:rsid w:val="00014BEC"/>
    <w:rsid w:val="0002386A"/>
    <w:rsid w:val="00027813"/>
    <w:rsid w:val="00027F34"/>
    <w:rsid w:val="0003084E"/>
    <w:rsid w:val="00031301"/>
    <w:rsid w:val="00035718"/>
    <w:rsid w:val="0003799A"/>
    <w:rsid w:val="000409E1"/>
    <w:rsid w:val="00043859"/>
    <w:rsid w:val="00050605"/>
    <w:rsid w:val="00052F07"/>
    <w:rsid w:val="00060FFD"/>
    <w:rsid w:val="000632B0"/>
    <w:rsid w:val="00065F0F"/>
    <w:rsid w:val="00067296"/>
    <w:rsid w:val="00070E8C"/>
    <w:rsid w:val="000711F8"/>
    <w:rsid w:val="000740A3"/>
    <w:rsid w:val="00075081"/>
    <w:rsid w:val="000754E7"/>
    <w:rsid w:val="00075CC1"/>
    <w:rsid w:val="0007629A"/>
    <w:rsid w:val="00076BA7"/>
    <w:rsid w:val="00077E00"/>
    <w:rsid w:val="0008091F"/>
    <w:rsid w:val="00081A4A"/>
    <w:rsid w:val="0008223E"/>
    <w:rsid w:val="00082FE5"/>
    <w:rsid w:val="0008415B"/>
    <w:rsid w:val="0008570B"/>
    <w:rsid w:val="0008608F"/>
    <w:rsid w:val="000873F4"/>
    <w:rsid w:val="00087F95"/>
    <w:rsid w:val="00087FFD"/>
    <w:rsid w:val="00091501"/>
    <w:rsid w:val="00093C8D"/>
    <w:rsid w:val="00097E33"/>
    <w:rsid w:val="000A3805"/>
    <w:rsid w:val="000A4032"/>
    <w:rsid w:val="000A49E9"/>
    <w:rsid w:val="000A7B09"/>
    <w:rsid w:val="000B30F0"/>
    <w:rsid w:val="000B604C"/>
    <w:rsid w:val="000C368F"/>
    <w:rsid w:val="000C5F3A"/>
    <w:rsid w:val="000D3A8D"/>
    <w:rsid w:val="000D4F70"/>
    <w:rsid w:val="000D7ABE"/>
    <w:rsid w:val="000E04CD"/>
    <w:rsid w:val="000E117C"/>
    <w:rsid w:val="000E2B30"/>
    <w:rsid w:val="000E2D03"/>
    <w:rsid w:val="000E3552"/>
    <w:rsid w:val="000E3BDF"/>
    <w:rsid w:val="000E4C79"/>
    <w:rsid w:val="000E5BFE"/>
    <w:rsid w:val="000E606A"/>
    <w:rsid w:val="000F0CFF"/>
    <w:rsid w:val="000F1877"/>
    <w:rsid w:val="000F1C25"/>
    <w:rsid w:val="000F5BC5"/>
    <w:rsid w:val="000F73F2"/>
    <w:rsid w:val="00101CAC"/>
    <w:rsid w:val="0010539E"/>
    <w:rsid w:val="00106311"/>
    <w:rsid w:val="00106C4B"/>
    <w:rsid w:val="00110636"/>
    <w:rsid w:val="00112C0F"/>
    <w:rsid w:val="00112E84"/>
    <w:rsid w:val="001147E1"/>
    <w:rsid w:val="00115023"/>
    <w:rsid w:val="00120871"/>
    <w:rsid w:val="0012109F"/>
    <w:rsid w:val="001211D9"/>
    <w:rsid w:val="00122E8D"/>
    <w:rsid w:val="00123C22"/>
    <w:rsid w:val="00124B52"/>
    <w:rsid w:val="00124BEF"/>
    <w:rsid w:val="0012754A"/>
    <w:rsid w:val="00131BFB"/>
    <w:rsid w:val="00133439"/>
    <w:rsid w:val="00133844"/>
    <w:rsid w:val="00135227"/>
    <w:rsid w:val="00136E57"/>
    <w:rsid w:val="00137CFB"/>
    <w:rsid w:val="00140DB5"/>
    <w:rsid w:val="001440E6"/>
    <w:rsid w:val="00144D73"/>
    <w:rsid w:val="001462F0"/>
    <w:rsid w:val="00146A9B"/>
    <w:rsid w:val="00147BA0"/>
    <w:rsid w:val="00152912"/>
    <w:rsid w:val="0015329E"/>
    <w:rsid w:val="001542CE"/>
    <w:rsid w:val="001551B6"/>
    <w:rsid w:val="001555E1"/>
    <w:rsid w:val="00155F11"/>
    <w:rsid w:val="00160518"/>
    <w:rsid w:val="00163D84"/>
    <w:rsid w:val="0016635D"/>
    <w:rsid w:val="0017241A"/>
    <w:rsid w:val="00173A80"/>
    <w:rsid w:val="00175A8E"/>
    <w:rsid w:val="001804AB"/>
    <w:rsid w:val="00183962"/>
    <w:rsid w:val="001839C8"/>
    <w:rsid w:val="00187CC8"/>
    <w:rsid w:val="00191716"/>
    <w:rsid w:val="001936DB"/>
    <w:rsid w:val="00193E26"/>
    <w:rsid w:val="0019586E"/>
    <w:rsid w:val="001967D6"/>
    <w:rsid w:val="001A0835"/>
    <w:rsid w:val="001A13FD"/>
    <w:rsid w:val="001A1781"/>
    <w:rsid w:val="001A24F9"/>
    <w:rsid w:val="001A2D01"/>
    <w:rsid w:val="001A5C09"/>
    <w:rsid w:val="001A7F60"/>
    <w:rsid w:val="001B2562"/>
    <w:rsid w:val="001B500F"/>
    <w:rsid w:val="001B59A2"/>
    <w:rsid w:val="001B60C9"/>
    <w:rsid w:val="001B78FF"/>
    <w:rsid w:val="001C0DF5"/>
    <w:rsid w:val="001C12B3"/>
    <w:rsid w:val="001C2062"/>
    <w:rsid w:val="001C2BDF"/>
    <w:rsid w:val="001C30A5"/>
    <w:rsid w:val="001C7927"/>
    <w:rsid w:val="001C7C22"/>
    <w:rsid w:val="001D1764"/>
    <w:rsid w:val="001D1FC1"/>
    <w:rsid w:val="001D35BE"/>
    <w:rsid w:val="001D3CE1"/>
    <w:rsid w:val="001D45EF"/>
    <w:rsid w:val="001D4AB2"/>
    <w:rsid w:val="001D749C"/>
    <w:rsid w:val="001E036B"/>
    <w:rsid w:val="001E0E05"/>
    <w:rsid w:val="001E2428"/>
    <w:rsid w:val="001E2444"/>
    <w:rsid w:val="001E3A7A"/>
    <w:rsid w:val="001E51E6"/>
    <w:rsid w:val="001E6736"/>
    <w:rsid w:val="001E6C90"/>
    <w:rsid w:val="001F1694"/>
    <w:rsid w:val="001F18A6"/>
    <w:rsid w:val="001F3A70"/>
    <w:rsid w:val="001F434E"/>
    <w:rsid w:val="001F593A"/>
    <w:rsid w:val="001F70B0"/>
    <w:rsid w:val="0020022C"/>
    <w:rsid w:val="00204990"/>
    <w:rsid w:val="00204DCE"/>
    <w:rsid w:val="002056B9"/>
    <w:rsid w:val="002063A4"/>
    <w:rsid w:val="00207111"/>
    <w:rsid w:val="00210ABC"/>
    <w:rsid w:val="00212AAD"/>
    <w:rsid w:val="0021337B"/>
    <w:rsid w:val="00213E67"/>
    <w:rsid w:val="0021474B"/>
    <w:rsid w:val="00215249"/>
    <w:rsid w:val="002172E1"/>
    <w:rsid w:val="00217D2B"/>
    <w:rsid w:val="00221041"/>
    <w:rsid w:val="0022364D"/>
    <w:rsid w:val="00224B42"/>
    <w:rsid w:val="0022630C"/>
    <w:rsid w:val="00227173"/>
    <w:rsid w:val="00230753"/>
    <w:rsid w:val="002307E0"/>
    <w:rsid w:val="00236C44"/>
    <w:rsid w:val="00242F14"/>
    <w:rsid w:val="00243D97"/>
    <w:rsid w:val="00251B74"/>
    <w:rsid w:val="00251D91"/>
    <w:rsid w:val="00254512"/>
    <w:rsid w:val="00254D71"/>
    <w:rsid w:val="00254E0A"/>
    <w:rsid w:val="002558CF"/>
    <w:rsid w:val="00255B8A"/>
    <w:rsid w:val="00255BF5"/>
    <w:rsid w:val="0025682C"/>
    <w:rsid w:val="002569BA"/>
    <w:rsid w:val="002576F1"/>
    <w:rsid w:val="00260B12"/>
    <w:rsid w:val="00262398"/>
    <w:rsid w:val="0026507B"/>
    <w:rsid w:val="00265BCF"/>
    <w:rsid w:val="002709C5"/>
    <w:rsid w:val="00272175"/>
    <w:rsid w:val="00273A30"/>
    <w:rsid w:val="00274D90"/>
    <w:rsid w:val="00274F9D"/>
    <w:rsid w:val="0027503C"/>
    <w:rsid w:val="00276B37"/>
    <w:rsid w:val="00280543"/>
    <w:rsid w:val="00281840"/>
    <w:rsid w:val="002837DE"/>
    <w:rsid w:val="00283943"/>
    <w:rsid w:val="00283C53"/>
    <w:rsid w:val="00285165"/>
    <w:rsid w:val="002854BA"/>
    <w:rsid w:val="00285ECB"/>
    <w:rsid w:val="00290C70"/>
    <w:rsid w:val="0029341E"/>
    <w:rsid w:val="00294531"/>
    <w:rsid w:val="0029531B"/>
    <w:rsid w:val="0029557F"/>
    <w:rsid w:val="00295656"/>
    <w:rsid w:val="00296AB9"/>
    <w:rsid w:val="002A108F"/>
    <w:rsid w:val="002A1CCC"/>
    <w:rsid w:val="002A22FD"/>
    <w:rsid w:val="002A4FE5"/>
    <w:rsid w:val="002A5246"/>
    <w:rsid w:val="002A5689"/>
    <w:rsid w:val="002A6387"/>
    <w:rsid w:val="002B1A5C"/>
    <w:rsid w:val="002B2057"/>
    <w:rsid w:val="002B7C3A"/>
    <w:rsid w:val="002C3F4C"/>
    <w:rsid w:val="002C71EE"/>
    <w:rsid w:val="002C7B10"/>
    <w:rsid w:val="002C7FF9"/>
    <w:rsid w:val="002D03F6"/>
    <w:rsid w:val="002D0CD6"/>
    <w:rsid w:val="002D14CE"/>
    <w:rsid w:val="002D37EB"/>
    <w:rsid w:val="002D3AAC"/>
    <w:rsid w:val="002D6AB7"/>
    <w:rsid w:val="002E020E"/>
    <w:rsid w:val="002E28C2"/>
    <w:rsid w:val="002E37C7"/>
    <w:rsid w:val="002E3AB1"/>
    <w:rsid w:val="002E3D31"/>
    <w:rsid w:val="002E62BA"/>
    <w:rsid w:val="002F1D74"/>
    <w:rsid w:val="002F2EF1"/>
    <w:rsid w:val="002F3DA9"/>
    <w:rsid w:val="002F4888"/>
    <w:rsid w:val="002F583F"/>
    <w:rsid w:val="00301CEE"/>
    <w:rsid w:val="0030364F"/>
    <w:rsid w:val="0030487B"/>
    <w:rsid w:val="00305080"/>
    <w:rsid w:val="003104B3"/>
    <w:rsid w:val="00314030"/>
    <w:rsid w:val="00315FC9"/>
    <w:rsid w:val="0032050D"/>
    <w:rsid w:val="00320D10"/>
    <w:rsid w:val="00320E29"/>
    <w:rsid w:val="003232AE"/>
    <w:rsid w:val="00323E6D"/>
    <w:rsid w:val="003240FD"/>
    <w:rsid w:val="0032461C"/>
    <w:rsid w:val="00325BB5"/>
    <w:rsid w:val="00327D2F"/>
    <w:rsid w:val="003311D1"/>
    <w:rsid w:val="0033441E"/>
    <w:rsid w:val="00334F37"/>
    <w:rsid w:val="0033777B"/>
    <w:rsid w:val="00340EEA"/>
    <w:rsid w:val="003411CB"/>
    <w:rsid w:val="0034346A"/>
    <w:rsid w:val="00343538"/>
    <w:rsid w:val="003455E1"/>
    <w:rsid w:val="003458F2"/>
    <w:rsid w:val="0034788C"/>
    <w:rsid w:val="00350391"/>
    <w:rsid w:val="00350BF0"/>
    <w:rsid w:val="00351C9F"/>
    <w:rsid w:val="00352D2F"/>
    <w:rsid w:val="003536F4"/>
    <w:rsid w:val="00355EE8"/>
    <w:rsid w:val="0035656F"/>
    <w:rsid w:val="00357601"/>
    <w:rsid w:val="00362B60"/>
    <w:rsid w:val="00364731"/>
    <w:rsid w:val="0036571F"/>
    <w:rsid w:val="00366298"/>
    <w:rsid w:val="00371409"/>
    <w:rsid w:val="00372261"/>
    <w:rsid w:val="003727D0"/>
    <w:rsid w:val="0037296F"/>
    <w:rsid w:val="00372F9B"/>
    <w:rsid w:val="00373E27"/>
    <w:rsid w:val="00393766"/>
    <w:rsid w:val="00393F1B"/>
    <w:rsid w:val="00395061"/>
    <w:rsid w:val="0039555E"/>
    <w:rsid w:val="003959C5"/>
    <w:rsid w:val="00395D0B"/>
    <w:rsid w:val="00396A4A"/>
    <w:rsid w:val="003A24D2"/>
    <w:rsid w:val="003A24E2"/>
    <w:rsid w:val="003A32F7"/>
    <w:rsid w:val="003A3608"/>
    <w:rsid w:val="003A69E9"/>
    <w:rsid w:val="003B15FD"/>
    <w:rsid w:val="003B1616"/>
    <w:rsid w:val="003B169D"/>
    <w:rsid w:val="003B3C5B"/>
    <w:rsid w:val="003B50ED"/>
    <w:rsid w:val="003B5F8E"/>
    <w:rsid w:val="003C2F70"/>
    <w:rsid w:val="003C339E"/>
    <w:rsid w:val="003C50F2"/>
    <w:rsid w:val="003C7266"/>
    <w:rsid w:val="003D2802"/>
    <w:rsid w:val="003D4C93"/>
    <w:rsid w:val="003D76A9"/>
    <w:rsid w:val="003E0682"/>
    <w:rsid w:val="003E1E46"/>
    <w:rsid w:val="003E1E80"/>
    <w:rsid w:val="003E2D60"/>
    <w:rsid w:val="003E4551"/>
    <w:rsid w:val="003E61C4"/>
    <w:rsid w:val="003E6391"/>
    <w:rsid w:val="003E66CA"/>
    <w:rsid w:val="003E756A"/>
    <w:rsid w:val="003F1898"/>
    <w:rsid w:val="003F22FE"/>
    <w:rsid w:val="003F51FC"/>
    <w:rsid w:val="00400C60"/>
    <w:rsid w:val="0040234A"/>
    <w:rsid w:val="00403476"/>
    <w:rsid w:val="00403BD8"/>
    <w:rsid w:val="004042D6"/>
    <w:rsid w:val="00405D29"/>
    <w:rsid w:val="0040640A"/>
    <w:rsid w:val="00407185"/>
    <w:rsid w:val="004104F8"/>
    <w:rsid w:val="00412AFE"/>
    <w:rsid w:val="00413014"/>
    <w:rsid w:val="00413487"/>
    <w:rsid w:val="00413C0D"/>
    <w:rsid w:val="00414C52"/>
    <w:rsid w:val="00415F09"/>
    <w:rsid w:val="00421991"/>
    <w:rsid w:val="004235A8"/>
    <w:rsid w:val="004238DC"/>
    <w:rsid w:val="00424FC4"/>
    <w:rsid w:val="00426688"/>
    <w:rsid w:val="00431502"/>
    <w:rsid w:val="00432ACB"/>
    <w:rsid w:val="00433155"/>
    <w:rsid w:val="00441886"/>
    <w:rsid w:val="004428A6"/>
    <w:rsid w:val="00442D22"/>
    <w:rsid w:val="00444676"/>
    <w:rsid w:val="00446D28"/>
    <w:rsid w:val="00450554"/>
    <w:rsid w:val="00450D42"/>
    <w:rsid w:val="0045618C"/>
    <w:rsid w:val="00457D3B"/>
    <w:rsid w:val="0046033B"/>
    <w:rsid w:val="00460BDA"/>
    <w:rsid w:val="0046102E"/>
    <w:rsid w:val="00461372"/>
    <w:rsid w:val="00463BAE"/>
    <w:rsid w:val="00465776"/>
    <w:rsid w:val="004668E5"/>
    <w:rsid w:val="00467F60"/>
    <w:rsid w:val="00470112"/>
    <w:rsid w:val="00470641"/>
    <w:rsid w:val="00470A4B"/>
    <w:rsid w:val="004720FC"/>
    <w:rsid w:val="00472AAB"/>
    <w:rsid w:val="00475529"/>
    <w:rsid w:val="00476807"/>
    <w:rsid w:val="00477592"/>
    <w:rsid w:val="004827CF"/>
    <w:rsid w:val="004848CA"/>
    <w:rsid w:val="00486C50"/>
    <w:rsid w:val="00486C6C"/>
    <w:rsid w:val="00486C8B"/>
    <w:rsid w:val="00491259"/>
    <w:rsid w:val="00491863"/>
    <w:rsid w:val="00492332"/>
    <w:rsid w:val="00492384"/>
    <w:rsid w:val="00494FCB"/>
    <w:rsid w:val="00495CB8"/>
    <w:rsid w:val="004971CD"/>
    <w:rsid w:val="00497CA0"/>
    <w:rsid w:val="004A009B"/>
    <w:rsid w:val="004A034B"/>
    <w:rsid w:val="004A059E"/>
    <w:rsid w:val="004A09C6"/>
    <w:rsid w:val="004A0F7E"/>
    <w:rsid w:val="004A57CF"/>
    <w:rsid w:val="004A59FE"/>
    <w:rsid w:val="004A61A8"/>
    <w:rsid w:val="004A61F0"/>
    <w:rsid w:val="004A6CED"/>
    <w:rsid w:val="004A6F1A"/>
    <w:rsid w:val="004B12B1"/>
    <w:rsid w:val="004B4CA0"/>
    <w:rsid w:val="004B7A55"/>
    <w:rsid w:val="004B7E05"/>
    <w:rsid w:val="004C022F"/>
    <w:rsid w:val="004C26C8"/>
    <w:rsid w:val="004C430E"/>
    <w:rsid w:val="004C606C"/>
    <w:rsid w:val="004C6D83"/>
    <w:rsid w:val="004C7342"/>
    <w:rsid w:val="004D1BE2"/>
    <w:rsid w:val="004D3012"/>
    <w:rsid w:val="004D478D"/>
    <w:rsid w:val="004D5AB0"/>
    <w:rsid w:val="004D5ACF"/>
    <w:rsid w:val="004D5E16"/>
    <w:rsid w:val="004D6579"/>
    <w:rsid w:val="004E214E"/>
    <w:rsid w:val="004E4B07"/>
    <w:rsid w:val="004E5AF6"/>
    <w:rsid w:val="004E6B8D"/>
    <w:rsid w:val="004E745E"/>
    <w:rsid w:val="004F28B3"/>
    <w:rsid w:val="004F4C83"/>
    <w:rsid w:val="004F4D22"/>
    <w:rsid w:val="00501252"/>
    <w:rsid w:val="005024E4"/>
    <w:rsid w:val="00504DD0"/>
    <w:rsid w:val="0050590D"/>
    <w:rsid w:val="00506E44"/>
    <w:rsid w:val="0051093B"/>
    <w:rsid w:val="00513296"/>
    <w:rsid w:val="00513B7A"/>
    <w:rsid w:val="00513E83"/>
    <w:rsid w:val="00514118"/>
    <w:rsid w:val="00514FB6"/>
    <w:rsid w:val="00515488"/>
    <w:rsid w:val="00517840"/>
    <w:rsid w:val="00524E91"/>
    <w:rsid w:val="005251C0"/>
    <w:rsid w:val="00525EF7"/>
    <w:rsid w:val="005307D1"/>
    <w:rsid w:val="0053369E"/>
    <w:rsid w:val="0053524E"/>
    <w:rsid w:val="005379F8"/>
    <w:rsid w:val="005400BF"/>
    <w:rsid w:val="00542177"/>
    <w:rsid w:val="005425F9"/>
    <w:rsid w:val="005448C7"/>
    <w:rsid w:val="00545B46"/>
    <w:rsid w:val="00545B48"/>
    <w:rsid w:val="005471D5"/>
    <w:rsid w:val="00547342"/>
    <w:rsid w:val="00551FA9"/>
    <w:rsid w:val="0055228E"/>
    <w:rsid w:val="00555AEB"/>
    <w:rsid w:val="0055639E"/>
    <w:rsid w:val="00561B4C"/>
    <w:rsid w:val="00563224"/>
    <w:rsid w:val="00563D1A"/>
    <w:rsid w:val="00564CD2"/>
    <w:rsid w:val="00566236"/>
    <w:rsid w:val="00566809"/>
    <w:rsid w:val="00567CF5"/>
    <w:rsid w:val="00570717"/>
    <w:rsid w:val="00572792"/>
    <w:rsid w:val="00574023"/>
    <w:rsid w:val="0057473C"/>
    <w:rsid w:val="005760B0"/>
    <w:rsid w:val="00576366"/>
    <w:rsid w:val="00576F5B"/>
    <w:rsid w:val="005806D0"/>
    <w:rsid w:val="00584E02"/>
    <w:rsid w:val="005862DE"/>
    <w:rsid w:val="005865C5"/>
    <w:rsid w:val="00591382"/>
    <w:rsid w:val="005942F1"/>
    <w:rsid w:val="00594E97"/>
    <w:rsid w:val="005961A2"/>
    <w:rsid w:val="00596239"/>
    <w:rsid w:val="005A2171"/>
    <w:rsid w:val="005A2D27"/>
    <w:rsid w:val="005A4EDE"/>
    <w:rsid w:val="005A55DE"/>
    <w:rsid w:val="005A69E0"/>
    <w:rsid w:val="005B6330"/>
    <w:rsid w:val="005B6ECE"/>
    <w:rsid w:val="005C0A8F"/>
    <w:rsid w:val="005C14BE"/>
    <w:rsid w:val="005C2476"/>
    <w:rsid w:val="005C358F"/>
    <w:rsid w:val="005D0DF1"/>
    <w:rsid w:val="005D0EB1"/>
    <w:rsid w:val="005D11C9"/>
    <w:rsid w:val="005D1385"/>
    <w:rsid w:val="005D51BC"/>
    <w:rsid w:val="005D5864"/>
    <w:rsid w:val="005D6C6A"/>
    <w:rsid w:val="005D6EE8"/>
    <w:rsid w:val="005E26EF"/>
    <w:rsid w:val="005E2B76"/>
    <w:rsid w:val="005E2D16"/>
    <w:rsid w:val="005E5598"/>
    <w:rsid w:val="005E7330"/>
    <w:rsid w:val="005E7E89"/>
    <w:rsid w:val="005F0ED4"/>
    <w:rsid w:val="005F1D4C"/>
    <w:rsid w:val="005F1F8C"/>
    <w:rsid w:val="005F2106"/>
    <w:rsid w:val="005F2685"/>
    <w:rsid w:val="005F29BB"/>
    <w:rsid w:val="005F758F"/>
    <w:rsid w:val="005F7B69"/>
    <w:rsid w:val="00602609"/>
    <w:rsid w:val="00606517"/>
    <w:rsid w:val="00611E79"/>
    <w:rsid w:val="00614750"/>
    <w:rsid w:val="00615F67"/>
    <w:rsid w:val="0061752A"/>
    <w:rsid w:val="006200EE"/>
    <w:rsid w:val="0062036B"/>
    <w:rsid w:val="00621BC8"/>
    <w:rsid w:val="006244B7"/>
    <w:rsid w:val="00624D05"/>
    <w:rsid w:val="006305C2"/>
    <w:rsid w:val="006319E3"/>
    <w:rsid w:val="00632DD4"/>
    <w:rsid w:val="006347EF"/>
    <w:rsid w:val="00635800"/>
    <w:rsid w:val="00636D07"/>
    <w:rsid w:val="00643303"/>
    <w:rsid w:val="006446BD"/>
    <w:rsid w:val="00644AC9"/>
    <w:rsid w:val="00645BFA"/>
    <w:rsid w:val="006514AC"/>
    <w:rsid w:val="006518E2"/>
    <w:rsid w:val="006535D5"/>
    <w:rsid w:val="0065574B"/>
    <w:rsid w:val="0066072A"/>
    <w:rsid w:val="00660890"/>
    <w:rsid w:val="0066104D"/>
    <w:rsid w:val="006649F1"/>
    <w:rsid w:val="006670A3"/>
    <w:rsid w:val="00667A7E"/>
    <w:rsid w:val="006707D4"/>
    <w:rsid w:val="0067283A"/>
    <w:rsid w:val="006735B4"/>
    <w:rsid w:val="00676FA8"/>
    <w:rsid w:val="00680ABC"/>
    <w:rsid w:val="00680D67"/>
    <w:rsid w:val="00682710"/>
    <w:rsid w:val="00690055"/>
    <w:rsid w:val="0069268F"/>
    <w:rsid w:val="00692CFC"/>
    <w:rsid w:val="00693703"/>
    <w:rsid w:val="00697084"/>
    <w:rsid w:val="006A0CB5"/>
    <w:rsid w:val="006A288A"/>
    <w:rsid w:val="006A2B43"/>
    <w:rsid w:val="006A4005"/>
    <w:rsid w:val="006A4442"/>
    <w:rsid w:val="006A52AE"/>
    <w:rsid w:val="006B18AC"/>
    <w:rsid w:val="006B24B7"/>
    <w:rsid w:val="006B3173"/>
    <w:rsid w:val="006B32C9"/>
    <w:rsid w:val="006B7E2A"/>
    <w:rsid w:val="006C1308"/>
    <w:rsid w:val="006C2418"/>
    <w:rsid w:val="006C282F"/>
    <w:rsid w:val="006C3EEC"/>
    <w:rsid w:val="006C4C2D"/>
    <w:rsid w:val="006C6A86"/>
    <w:rsid w:val="006D24D3"/>
    <w:rsid w:val="006D6289"/>
    <w:rsid w:val="006D689F"/>
    <w:rsid w:val="006E0A2B"/>
    <w:rsid w:val="006E0F05"/>
    <w:rsid w:val="006E27C0"/>
    <w:rsid w:val="006E2ABE"/>
    <w:rsid w:val="006F0EA0"/>
    <w:rsid w:val="006F1C8F"/>
    <w:rsid w:val="006F43F8"/>
    <w:rsid w:val="006F5C12"/>
    <w:rsid w:val="006F6E9B"/>
    <w:rsid w:val="006F6EF3"/>
    <w:rsid w:val="007007C3"/>
    <w:rsid w:val="00702236"/>
    <w:rsid w:val="0070254D"/>
    <w:rsid w:val="00704255"/>
    <w:rsid w:val="00720E0A"/>
    <w:rsid w:val="00721E4A"/>
    <w:rsid w:val="00722168"/>
    <w:rsid w:val="00722AA3"/>
    <w:rsid w:val="007233B7"/>
    <w:rsid w:val="00723A6E"/>
    <w:rsid w:val="00724DCF"/>
    <w:rsid w:val="00730ABF"/>
    <w:rsid w:val="007311D6"/>
    <w:rsid w:val="00731679"/>
    <w:rsid w:val="007322FD"/>
    <w:rsid w:val="00733219"/>
    <w:rsid w:val="00733B75"/>
    <w:rsid w:val="007341C9"/>
    <w:rsid w:val="007369F1"/>
    <w:rsid w:val="007369FC"/>
    <w:rsid w:val="00737C97"/>
    <w:rsid w:val="00741A71"/>
    <w:rsid w:val="00741CC0"/>
    <w:rsid w:val="00746C85"/>
    <w:rsid w:val="007472DC"/>
    <w:rsid w:val="00747615"/>
    <w:rsid w:val="0075006D"/>
    <w:rsid w:val="00750105"/>
    <w:rsid w:val="00753EEE"/>
    <w:rsid w:val="00755FDF"/>
    <w:rsid w:val="00757A8F"/>
    <w:rsid w:val="00760C83"/>
    <w:rsid w:val="007655D6"/>
    <w:rsid w:val="00767532"/>
    <w:rsid w:val="007711EF"/>
    <w:rsid w:val="007735A6"/>
    <w:rsid w:val="007743FF"/>
    <w:rsid w:val="00777762"/>
    <w:rsid w:val="0078065F"/>
    <w:rsid w:val="00780FAA"/>
    <w:rsid w:val="00786467"/>
    <w:rsid w:val="00787F22"/>
    <w:rsid w:val="00790BA4"/>
    <w:rsid w:val="00790CD5"/>
    <w:rsid w:val="007917BC"/>
    <w:rsid w:val="00791FF8"/>
    <w:rsid w:val="0079477D"/>
    <w:rsid w:val="00794C4B"/>
    <w:rsid w:val="00796314"/>
    <w:rsid w:val="0079676F"/>
    <w:rsid w:val="007A114A"/>
    <w:rsid w:val="007A1859"/>
    <w:rsid w:val="007A1FF5"/>
    <w:rsid w:val="007A2D5C"/>
    <w:rsid w:val="007A5F86"/>
    <w:rsid w:val="007A65EF"/>
    <w:rsid w:val="007A6E6C"/>
    <w:rsid w:val="007A7A41"/>
    <w:rsid w:val="007B00DC"/>
    <w:rsid w:val="007B132F"/>
    <w:rsid w:val="007B1562"/>
    <w:rsid w:val="007B4185"/>
    <w:rsid w:val="007B7150"/>
    <w:rsid w:val="007C0240"/>
    <w:rsid w:val="007C09F9"/>
    <w:rsid w:val="007C1942"/>
    <w:rsid w:val="007C1DB7"/>
    <w:rsid w:val="007C412A"/>
    <w:rsid w:val="007C523F"/>
    <w:rsid w:val="007C55D2"/>
    <w:rsid w:val="007C74D9"/>
    <w:rsid w:val="007D062A"/>
    <w:rsid w:val="007D073C"/>
    <w:rsid w:val="007D32E1"/>
    <w:rsid w:val="007D3442"/>
    <w:rsid w:val="007D55FD"/>
    <w:rsid w:val="007E0ECC"/>
    <w:rsid w:val="007E3C7F"/>
    <w:rsid w:val="007E5877"/>
    <w:rsid w:val="007E5941"/>
    <w:rsid w:val="007E7A90"/>
    <w:rsid w:val="007F0845"/>
    <w:rsid w:val="007F19F1"/>
    <w:rsid w:val="007F37E5"/>
    <w:rsid w:val="007F3940"/>
    <w:rsid w:val="0080090D"/>
    <w:rsid w:val="0080299D"/>
    <w:rsid w:val="008039F3"/>
    <w:rsid w:val="00804B19"/>
    <w:rsid w:val="00812269"/>
    <w:rsid w:val="00812630"/>
    <w:rsid w:val="00812EBF"/>
    <w:rsid w:val="00813410"/>
    <w:rsid w:val="00813AB7"/>
    <w:rsid w:val="00815D43"/>
    <w:rsid w:val="00816922"/>
    <w:rsid w:val="00817D89"/>
    <w:rsid w:val="008226E6"/>
    <w:rsid w:val="00822BAE"/>
    <w:rsid w:val="00824729"/>
    <w:rsid w:val="008347A5"/>
    <w:rsid w:val="00835B08"/>
    <w:rsid w:val="008402B2"/>
    <w:rsid w:val="00843964"/>
    <w:rsid w:val="00843F9D"/>
    <w:rsid w:val="0084402D"/>
    <w:rsid w:val="0084435B"/>
    <w:rsid w:val="00845244"/>
    <w:rsid w:val="00846876"/>
    <w:rsid w:val="008472E6"/>
    <w:rsid w:val="00847624"/>
    <w:rsid w:val="00847CA5"/>
    <w:rsid w:val="0085060A"/>
    <w:rsid w:val="00850CBE"/>
    <w:rsid w:val="00856391"/>
    <w:rsid w:val="0085651C"/>
    <w:rsid w:val="00856E12"/>
    <w:rsid w:val="008574C5"/>
    <w:rsid w:val="008605E6"/>
    <w:rsid w:val="00866966"/>
    <w:rsid w:val="008719B0"/>
    <w:rsid w:val="00871F6E"/>
    <w:rsid w:val="00873B4B"/>
    <w:rsid w:val="008768C0"/>
    <w:rsid w:val="00877A3C"/>
    <w:rsid w:val="00880F7D"/>
    <w:rsid w:val="00882AB6"/>
    <w:rsid w:val="0088543C"/>
    <w:rsid w:val="0088589C"/>
    <w:rsid w:val="00890038"/>
    <w:rsid w:val="00892B25"/>
    <w:rsid w:val="00892F42"/>
    <w:rsid w:val="00896A47"/>
    <w:rsid w:val="008A0463"/>
    <w:rsid w:val="008A04EE"/>
    <w:rsid w:val="008A0736"/>
    <w:rsid w:val="008A1496"/>
    <w:rsid w:val="008A23F0"/>
    <w:rsid w:val="008A24F2"/>
    <w:rsid w:val="008A3E23"/>
    <w:rsid w:val="008A4FC4"/>
    <w:rsid w:val="008A59AB"/>
    <w:rsid w:val="008B08D0"/>
    <w:rsid w:val="008B2345"/>
    <w:rsid w:val="008C0060"/>
    <w:rsid w:val="008C0C1C"/>
    <w:rsid w:val="008C193E"/>
    <w:rsid w:val="008C2060"/>
    <w:rsid w:val="008C3030"/>
    <w:rsid w:val="008D00BD"/>
    <w:rsid w:val="008D15DC"/>
    <w:rsid w:val="008D1A55"/>
    <w:rsid w:val="008D2DEA"/>
    <w:rsid w:val="008D2F78"/>
    <w:rsid w:val="008D3772"/>
    <w:rsid w:val="008D3C0B"/>
    <w:rsid w:val="008D45E7"/>
    <w:rsid w:val="008D5230"/>
    <w:rsid w:val="008D626D"/>
    <w:rsid w:val="008E154E"/>
    <w:rsid w:val="008E1B31"/>
    <w:rsid w:val="008E58E6"/>
    <w:rsid w:val="008E5CA9"/>
    <w:rsid w:val="008E653D"/>
    <w:rsid w:val="008E712F"/>
    <w:rsid w:val="008F1083"/>
    <w:rsid w:val="008F582B"/>
    <w:rsid w:val="008F5FEF"/>
    <w:rsid w:val="008F7BBC"/>
    <w:rsid w:val="00900F87"/>
    <w:rsid w:val="00902348"/>
    <w:rsid w:val="009032D0"/>
    <w:rsid w:val="009037AE"/>
    <w:rsid w:val="0090391F"/>
    <w:rsid w:val="00907252"/>
    <w:rsid w:val="00910D08"/>
    <w:rsid w:val="009126A0"/>
    <w:rsid w:val="00913003"/>
    <w:rsid w:val="00916374"/>
    <w:rsid w:val="00917144"/>
    <w:rsid w:val="00917B3E"/>
    <w:rsid w:val="00920445"/>
    <w:rsid w:val="009212B2"/>
    <w:rsid w:val="00921993"/>
    <w:rsid w:val="009222C6"/>
    <w:rsid w:val="00923D8D"/>
    <w:rsid w:val="0092717A"/>
    <w:rsid w:val="00927F0D"/>
    <w:rsid w:val="00930C6C"/>
    <w:rsid w:val="00931CF4"/>
    <w:rsid w:val="00932BA2"/>
    <w:rsid w:val="00935728"/>
    <w:rsid w:val="009370A8"/>
    <w:rsid w:val="00941FAE"/>
    <w:rsid w:val="00941FEB"/>
    <w:rsid w:val="00943F37"/>
    <w:rsid w:val="0095262A"/>
    <w:rsid w:val="00954619"/>
    <w:rsid w:val="00954DE0"/>
    <w:rsid w:val="00955F9B"/>
    <w:rsid w:val="00957A71"/>
    <w:rsid w:val="00960C2F"/>
    <w:rsid w:val="009637C7"/>
    <w:rsid w:val="00963C74"/>
    <w:rsid w:val="00964ABE"/>
    <w:rsid w:val="00965093"/>
    <w:rsid w:val="0097207D"/>
    <w:rsid w:val="009737B2"/>
    <w:rsid w:val="00973F07"/>
    <w:rsid w:val="009750C8"/>
    <w:rsid w:val="00975414"/>
    <w:rsid w:val="009765F8"/>
    <w:rsid w:val="00977036"/>
    <w:rsid w:val="00977188"/>
    <w:rsid w:val="00977697"/>
    <w:rsid w:val="00980827"/>
    <w:rsid w:val="00981470"/>
    <w:rsid w:val="0098464A"/>
    <w:rsid w:val="00985211"/>
    <w:rsid w:val="00985BD0"/>
    <w:rsid w:val="009867F6"/>
    <w:rsid w:val="00986CFE"/>
    <w:rsid w:val="0099078D"/>
    <w:rsid w:val="0099176E"/>
    <w:rsid w:val="0099519A"/>
    <w:rsid w:val="00995481"/>
    <w:rsid w:val="00995F7A"/>
    <w:rsid w:val="00996FE1"/>
    <w:rsid w:val="009A0025"/>
    <w:rsid w:val="009A2988"/>
    <w:rsid w:val="009A2DF3"/>
    <w:rsid w:val="009A3CB0"/>
    <w:rsid w:val="009A5475"/>
    <w:rsid w:val="009A65A6"/>
    <w:rsid w:val="009B01F4"/>
    <w:rsid w:val="009B47EA"/>
    <w:rsid w:val="009B76EF"/>
    <w:rsid w:val="009C0A4D"/>
    <w:rsid w:val="009C380B"/>
    <w:rsid w:val="009C5956"/>
    <w:rsid w:val="009D2390"/>
    <w:rsid w:val="009D23B3"/>
    <w:rsid w:val="009D2CA5"/>
    <w:rsid w:val="009D727F"/>
    <w:rsid w:val="009E017A"/>
    <w:rsid w:val="009E2C01"/>
    <w:rsid w:val="009E2D71"/>
    <w:rsid w:val="009E31EF"/>
    <w:rsid w:val="009E378F"/>
    <w:rsid w:val="009E386E"/>
    <w:rsid w:val="009E49D4"/>
    <w:rsid w:val="009E51C3"/>
    <w:rsid w:val="009E6A9B"/>
    <w:rsid w:val="009F060D"/>
    <w:rsid w:val="009F0814"/>
    <w:rsid w:val="009F0E58"/>
    <w:rsid w:val="009F1636"/>
    <w:rsid w:val="009F18DA"/>
    <w:rsid w:val="009F1B41"/>
    <w:rsid w:val="009F366E"/>
    <w:rsid w:val="009F591E"/>
    <w:rsid w:val="009F6FAF"/>
    <w:rsid w:val="00A02F1E"/>
    <w:rsid w:val="00A03D8D"/>
    <w:rsid w:val="00A04CF5"/>
    <w:rsid w:val="00A05A6E"/>
    <w:rsid w:val="00A05FD4"/>
    <w:rsid w:val="00A100B2"/>
    <w:rsid w:val="00A14281"/>
    <w:rsid w:val="00A1605C"/>
    <w:rsid w:val="00A1716A"/>
    <w:rsid w:val="00A17C21"/>
    <w:rsid w:val="00A204DC"/>
    <w:rsid w:val="00A20555"/>
    <w:rsid w:val="00A20F10"/>
    <w:rsid w:val="00A23520"/>
    <w:rsid w:val="00A24E1C"/>
    <w:rsid w:val="00A253EA"/>
    <w:rsid w:val="00A2559E"/>
    <w:rsid w:val="00A31075"/>
    <w:rsid w:val="00A31BCB"/>
    <w:rsid w:val="00A32E02"/>
    <w:rsid w:val="00A32E2F"/>
    <w:rsid w:val="00A37C8F"/>
    <w:rsid w:val="00A4049E"/>
    <w:rsid w:val="00A42A7A"/>
    <w:rsid w:val="00A463F8"/>
    <w:rsid w:val="00A47D23"/>
    <w:rsid w:val="00A51370"/>
    <w:rsid w:val="00A5170F"/>
    <w:rsid w:val="00A522D4"/>
    <w:rsid w:val="00A5279C"/>
    <w:rsid w:val="00A53C2B"/>
    <w:rsid w:val="00A54663"/>
    <w:rsid w:val="00A613E9"/>
    <w:rsid w:val="00A61F0F"/>
    <w:rsid w:val="00A625BA"/>
    <w:rsid w:val="00A64562"/>
    <w:rsid w:val="00A70209"/>
    <w:rsid w:val="00A70541"/>
    <w:rsid w:val="00A71A2D"/>
    <w:rsid w:val="00A7212E"/>
    <w:rsid w:val="00A73F49"/>
    <w:rsid w:val="00A74DB6"/>
    <w:rsid w:val="00A74F42"/>
    <w:rsid w:val="00A76EC9"/>
    <w:rsid w:val="00A77BEE"/>
    <w:rsid w:val="00A82B75"/>
    <w:rsid w:val="00A8313B"/>
    <w:rsid w:val="00A83C48"/>
    <w:rsid w:val="00A84D6D"/>
    <w:rsid w:val="00A85E82"/>
    <w:rsid w:val="00A868ED"/>
    <w:rsid w:val="00A9037D"/>
    <w:rsid w:val="00A917DE"/>
    <w:rsid w:val="00A943CC"/>
    <w:rsid w:val="00A946F7"/>
    <w:rsid w:val="00A94DBD"/>
    <w:rsid w:val="00A94DD3"/>
    <w:rsid w:val="00A9612C"/>
    <w:rsid w:val="00A9643D"/>
    <w:rsid w:val="00A97823"/>
    <w:rsid w:val="00AA3981"/>
    <w:rsid w:val="00AA4D0F"/>
    <w:rsid w:val="00AA693D"/>
    <w:rsid w:val="00AB0477"/>
    <w:rsid w:val="00AB0DC6"/>
    <w:rsid w:val="00AB1B6E"/>
    <w:rsid w:val="00AB2811"/>
    <w:rsid w:val="00AB2FC5"/>
    <w:rsid w:val="00AB34EF"/>
    <w:rsid w:val="00AB42A5"/>
    <w:rsid w:val="00AB55F4"/>
    <w:rsid w:val="00AB59CB"/>
    <w:rsid w:val="00AB6C28"/>
    <w:rsid w:val="00AB74FE"/>
    <w:rsid w:val="00AC24B4"/>
    <w:rsid w:val="00AC3158"/>
    <w:rsid w:val="00AC34A7"/>
    <w:rsid w:val="00AC3DD8"/>
    <w:rsid w:val="00AC4CFC"/>
    <w:rsid w:val="00AC6F53"/>
    <w:rsid w:val="00AC731A"/>
    <w:rsid w:val="00AC7CDF"/>
    <w:rsid w:val="00AD1018"/>
    <w:rsid w:val="00AD18D7"/>
    <w:rsid w:val="00AD3B79"/>
    <w:rsid w:val="00AD45E9"/>
    <w:rsid w:val="00AD5FB7"/>
    <w:rsid w:val="00AD75EB"/>
    <w:rsid w:val="00AE0FD0"/>
    <w:rsid w:val="00AE2498"/>
    <w:rsid w:val="00AE2C15"/>
    <w:rsid w:val="00AE5F68"/>
    <w:rsid w:val="00AE6CBF"/>
    <w:rsid w:val="00AE7AAB"/>
    <w:rsid w:val="00AF2D5B"/>
    <w:rsid w:val="00AF342C"/>
    <w:rsid w:val="00B01C8E"/>
    <w:rsid w:val="00B02212"/>
    <w:rsid w:val="00B025A5"/>
    <w:rsid w:val="00B0297B"/>
    <w:rsid w:val="00B03A4E"/>
    <w:rsid w:val="00B043CE"/>
    <w:rsid w:val="00B0472E"/>
    <w:rsid w:val="00B057E9"/>
    <w:rsid w:val="00B07901"/>
    <w:rsid w:val="00B07CE2"/>
    <w:rsid w:val="00B07D78"/>
    <w:rsid w:val="00B17225"/>
    <w:rsid w:val="00B242AF"/>
    <w:rsid w:val="00B253FE"/>
    <w:rsid w:val="00B25A02"/>
    <w:rsid w:val="00B2643A"/>
    <w:rsid w:val="00B26DC4"/>
    <w:rsid w:val="00B26E5F"/>
    <w:rsid w:val="00B3029C"/>
    <w:rsid w:val="00B331B4"/>
    <w:rsid w:val="00B3488A"/>
    <w:rsid w:val="00B36DE0"/>
    <w:rsid w:val="00B40E74"/>
    <w:rsid w:val="00B43165"/>
    <w:rsid w:val="00B44337"/>
    <w:rsid w:val="00B45085"/>
    <w:rsid w:val="00B462BD"/>
    <w:rsid w:val="00B47E17"/>
    <w:rsid w:val="00B50820"/>
    <w:rsid w:val="00B52CD1"/>
    <w:rsid w:val="00B54CFF"/>
    <w:rsid w:val="00B560A0"/>
    <w:rsid w:val="00B56E8F"/>
    <w:rsid w:val="00B63E97"/>
    <w:rsid w:val="00B6401D"/>
    <w:rsid w:val="00B64A0B"/>
    <w:rsid w:val="00B679CB"/>
    <w:rsid w:val="00B7277E"/>
    <w:rsid w:val="00B732A2"/>
    <w:rsid w:val="00B733AB"/>
    <w:rsid w:val="00B75523"/>
    <w:rsid w:val="00B761ED"/>
    <w:rsid w:val="00B833D6"/>
    <w:rsid w:val="00B93F4E"/>
    <w:rsid w:val="00B958CB"/>
    <w:rsid w:val="00B96147"/>
    <w:rsid w:val="00BA10AF"/>
    <w:rsid w:val="00BA56DA"/>
    <w:rsid w:val="00BA62C0"/>
    <w:rsid w:val="00BA6838"/>
    <w:rsid w:val="00BB112C"/>
    <w:rsid w:val="00BB179E"/>
    <w:rsid w:val="00BB3D17"/>
    <w:rsid w:val="00BB3EC1"/>
    <w:rsid w:val="00BB4256"/>
    <w:rsid w:val="00BB6965"/>
    <w:rsid w:val="00BC1333"/>
    <w:rsid w:val="00BC19E9"/>
    <w:rsid w:val="00BC30A6"/>
    <w:rsid w:val="00BC58C9"/>
    <w:rsid w:val="00BC610D"/>
    <w:rsid w:val="00BC6A7E"/>
    <w:rsid w:val="00BD06FE"/>
    <w:rsid w:val="00BD0FB2"/>
    <w:rsid w:val="00BD13DB"/>
    <w:rsid w:val="00BD2084"/>
    <w:rsid w:val="00BD2BE6"/>
    <w:rsid w:val="00BD35BC"/>
    <w:rsid w:val="00BD4960"/>
    <w:rsid w:val="00BD5D31"/>
    <w:rsid w:val="00BE014F"/>
    <w:rsid w:val="00BE2FB1"/>
    <w:rsid w:val="00BE54C4"/>
    <w:rsid w:val="00BE6C79"/>
    <w:rsid w:val="00BF2522"/>
    <w:rsid w:val="00BF471E"/>
    <w:rsid w:val="00BF4F74"/>
    <w:rsid w:val="00BF5308"/>
    <w:rsid w:val="00C03EA3"/>
    <w:rsid w:val="00C066CE"/>
    <w:rsid w:val="00C107F8"/>
    <w:rsid w:val="00C11B7F"/>
    <w:rsid w:val="00C12A81"/>
    <w:rsid w:val="00C12CD8"/>
    <w:rsid w:val="00C16306"/>
    <w:rsid w:val="00C16715"/>
    <w:rsid w:val="00C16A06"/>
    <w:rsid w:val="00C173CC"/>
    <w:rsid w:val="00C17499"/>
    <w:rsid w:val="00C179E7"/>
    <w:rsid w:val="00C22E79"/>
    <w:rsid w:val="00C254AE"/>
    <w:rsid w:val="00C266FD"/>
    <w:rsid w:val="00C27B10"/>
    <w:rsid w:val="00C27F82"/>
    <w:rsid w:val="00C30584"/>
    <w:rsid w:val="00C30A6A"/>
    <w:rsid w:val="00C3110A"/>
    <w:rsid w:val="00C31149"/>
    <w:rsid w:val="00C313EF"/>
    <w:rsid w:val="00C31FAB"/>
    <w:rsid w:val="00C32C9C"/>
    <w:rsid w:val="00C33E1D"/>
    <w:rsid w:val="00C35E1E"/>
    <w:rsid w:val="00C37A00"/>
    <w:rsid w:val="00C40003"/>
    <w:rsid w:val="00C400AF"/>
    <w:rsid w:val="00C40D04"/>
    <w:rsid w:val="00C41EF1"/>
    <w:rsid w:val="00C42281"/>
    <w:rsid w:val="00C433E9"/>
    <w:rsid w:val="00C44E5D"/>
    <w:rsid w:val="00C5021F"/>
    <w:rsid w:val="00C511C7"/>
    <w:rsid w:val="00C514F1"/>
    <w:rsid w:val="00C518C0"/>
    <w:rsid w:val="00C54CB9"/>
    <w:rsid w:val="00C566EC"/>
    <w:rsid w:val="00C56899"/>
    <w:rsid w:val="00C56E2A"/>
    <w:rsid w:val="00C610A6"/>
    <w:rsid w:val="00C629A6"/>
    <w:rsid w:val="00C62E9B"/>
    <w:rsid w:val="00C65F47"/>
    <w:rsid w:val="00C67437"/>
    <w:rsid w:val="00C72C2C"/>
    <w:rsid w:val="00C732FF"/>
    <w:rsid w:val="00C73E3B"/>
    <w:rsid w:val="00C7533A"/>
    <w:rsid w:val="00C76945"/>
    <w:rsid w:val="00C77AC9"/>
    <w:rsid w:val="00C80792"/>
    <w:rsid w:val="00C8127C"/>
    <w:rsid w:val="00C824CC"/>
    <w:rsid w:val="00C82A79"/>
    <w:rsid w:val="00C83A09"/>
    <w:rsid w:val="00C84E81"/>
    <w:rsid w:val="00C85FAA"/>
    <w:rsid w:val="00C9084B"/>
    <w:rsid w:val="00C91244"/>
    <w:rsid w:val="00C932F8"/>
    <w:rsid w:val="00C939BC"/>
    <w:rsid w:val="00C96D92"/>
    <w:rsid w:val="00C96E24"/>
    <w:rsid w:val="00CA04DB"/>
    <w:rsid w:val="00CA389D"/>
    <w:rsid w:val="00CA4C5D"/>
    <w:rsid w:val="00CA7531"/>
    <w:rsid w:val="00CB0EAA"/>
    <w:rsid w:val="00CB39E2"/>
    <w:rsid w:val="00CB50FE"/>
    <w:rsid w:val="00CB59C6"/>
    <w:rsid w:val="00CB6756"/>
    <w:rsid w:val="00CC0DC6"/>
    <w:rsid w:val="00CC117B"/>
    <w:rsid w:val="00CC14F3"/>
    <w:rsid w:val="00CC3270"/>
    <w:rsid w:val="00CC4EB1"/>
    <w:rsid w:val="00CC4F55"/>
    <w:rsid w:val="00CD32A2"/>
    <w:rsid w:val="00CD33AB"/>
    <w:rsid w:val="00CD4994"/>
    <w:rsid w:val="00CD7581"/>
    <w:rsid w:val="00CD7C3E"/>
    <w:rsid w:val="00CD7DD5"/>
    <w:rsid w:val="00CD7F85"/>
    <w:rsid w:val="00CE187C"/>
    <w:rsid w:val="00CE3AC5"/>
    <w:rsid w:val="00CE55B4"/>
    <w:rsid w:val="00CF556C"/>
    <w:rsid w:val="00CF724C"/>
    <w:rsid w:val="00CF7A56"/>
    <w:rsid w:val="00CF7B93"/>
    <w:rsid w:val="00D01356"/>
    <w:rsid w:val="00D01958"/>
    <w:rsid w:val="00D02D04"/>
    <w:rsid w:val="00D02E60"/>
    <w:rsid w:val="00D10EC2"/>
    <w:rsid w:val="00D11525"/>
    <w:rsid w:val="00D12C26"/>
    <w:rsid w:val="00D14419"/>
    <w:rsid w:val="00D16204"/>
    <w:rsid w:val="00D17985"/>
    <w:rsid w:val="00D2199B"/>
    <w:rsid w:val="00D223B8"/>
    <w:rsid w:val="00D2280D"/>
    <w:rsid w:val="00D24863"/>
    <w:rsid w:val="00D272DD"/>
    <w:rsid w:val="00D3064D"/>
    <w:rsid w:val="00D35F11"/>
    <w:rsid w:val="00D37FD1"/>
    <w:rsid w:val="00D41333"/>
    <w:rsid w:val="00D43521"/>
    <w:rsid w:val="00D5308D"/>
    <w:rsid w:val="00D5347F"/>
    <w:rsid w:val="00D53801"/>
    <w:rsid w:val="00D54043"/>
    <w:rsid w:val="00D60CBB"/>
    <w:rsid w:val="00D62593"/>
    <w:rsid w:val="00D6283C"/>
    <w:rsid w:val="00D70560"/>
    <w:rsid w:val="00D72099"/>
    <w:rsid w:val="00D73187"/>
    <w:rsid w:val="00D7692E"/>
    <w:rsid w:val="00D77426"/>
    <w:rsid w:val="00D80144"/>
    <w:rsid w:val="00D8076D"/>
    <w:rsid w:val="00D83177"/>
    <w:rsid w:val="00D836A0"/>
    <w:rsid w:val="00D84CDE"/>
    <w:rsid w:val="00D8678C"/>
    <w:rsid w:val="00D869C4"/>
    <w:rsid w:val="00D875BD"/>
    <w:rsid w:val="00D9162F"/>
    <w:rsid w:val="00D935AD"/>
    <w:rsid w:val="00D93AF3"/>
    <w:rsid w:val="00D94576"/>
    <w:rsid w:val="00D94DF9"/>
    <w:rsid w:val="00D953BC"/>
    <w:rsid w:val="00D961ED"/>
    <w:rsid w:val="00D96DA9"/>
    <w:rsid w:val="00D97097"/>
    <w:rsid w:val="00DA3FE2"/>
    <w:rsid w:val="00DA48B7"/>
    <w:rsid w:val="00DA59FC"/>
    <w:rsid w:val="00DB1546"/>
    <w:rsid w:val="00DB1DCB"/>
    <w:rsid w:val="00DB1E48"/>
    <w:rsid w:val="00DB371E"/>
    <w:rsid w:val="00DB3C6B"/>
    <w:rsid w:val="00DB6895"/>
    <w:rsid w:val="00DB78DA"/>
    <w:rsid w:val="00DC1643"/>
    <w:rsid w:val="00DC6703"/>
    <w:rsid w:val="00DD0727"/>
    <w:rsid w:val="00DD3E15"/>
    <w:rsid w:val="00DD665C"/>
    <w:rsid w:val="00DD68CB"/>
    <w:rsid w:val="00DE3D13"/>
    <w:rsid w:val="00DF1161"/>
    <w:rsid w:val="00DF3ECD"/>
    <w:rsid w:val="00DF4545"/>
    <w:rsid w:val="00DF4797"/>
    <w:rsid w:val="00DF4C7B"/>
    <w:rsid w:val="00DF787B"/>
    <w:rsid w:val="00DF78E4"/>
    <w:rsid w:val="00E01D20"/>
    <w:rsid w:val="00E0240A"/>
    <w:rsid w:val="00E0364D"/>
    <w:rsid w:val="00E039AA"/>
    <w:rsid w:val="00E05117"/>
    <w:rsid w:val="00E067D9"/>
    <w:rsid w:val="00E06CF2"/>
    <w:rsid w:val="00E11D2F"/>
    <w:rsid w:val="00E17323"/>
    <w:rsid w:val="00E210AD"/>
    <w:rsid w:val="00E23886"/>
    <w:rsid w:val="00E25415"/>
    <w:rsid w:val="00E25B17"/>
    <w:rsid w:val="00E3038D"/>
    <w:rsid w:val="00E33F3D"/>
    <w:rsid w:val="00E35A22"/>
    <w:rsid w:val="00E37DF8"/>
    <w:rsid w:val="00E40D4A"/>
    <w:rsid w:val="00E40E74"/>
    <w:rsid w:val="00E416B4"/>
    <w:rsid w:val="00E4196C"/>
    <w:rsid w:val="00E43575"/>
    <w:rsid w:val="00E43B8B"/>
    <w:rsid w:val="00E468F1"/>
    <w:rsid w:val="00E47E59"/>
    <w:rsid w:val="00E47FDF"/>
    <w:rsid w:val="00E51E64"/>
    <w:rsid w:val="00E52507"/>
    <w:rsid w:val="00E543B9"/>
    <w:rsid w:val="00E56D2E"/>
    <w:rsid w:val="00E57954"/>
    <w:rsid w:val="00E6045C"/>
    <w:rsid w:val="00E61EE1"/>
    <w:rsid w:val="00E62CBA"/>
    <w:rsid w:val="00E63A82"/>
    <w:rsid w:val="00E66031"/>
    <w:rsid w:val="00E679BA"/>
    <w:rsid w:val="00E71064"/>
    <w:rsid w:val="00E74681"/>
    <w:rsid w:val="00E754DE"/>
    <w:rsid w:val="00E754F8"/>
    <w:rsid w:val="00E755A0"/>
    <w:rsid w:val="00E75FD3"/>
    <w:rsid w:val="00E76EF4"/>
    <w:rsid w:val="00E774C4"/>
    <w:rsid w:val="00E77D2E"/>
    <w:rsid w:val="00E811A5"/>
    <w:rsid w:val="00E82B1C"/>
    <w:rsid w:val="00E83168"/>
    <w:rsid w:val="00E851BF"/>
    <w:rsid w:val="00E86DE3"/>
    <w:rsid w:val="00E91887"/>
    <w:rsid w:val="00E93655"/>
    <w:rsid w:val="00E9453E"/>
    <w:rsid w:val="00E97944"/>
    <w:rsid w:val="00E979C1"/>
    <w:rsid w:val="00EA05A0"/>
    <w:rsid w:val="00EA0A6A"/>
    <w:rsid w:val="00EA0E25"/>
    <w:rsid w:val="00EA126F"/>
    <w:rsid w:val="00EA1BFE"/>
    <w:rsid w:val="00EA26E4"/>
    <w:rsid w:val="00EA2F87"/>
    <w:rsid w:val="00EA40F7"/>
    <w:rsid w:val="00EA4A52"/>
    <w:rsid w:val="00EA5064"/>
    <w:rsid w:val="00EA69E9"/>
    <w:rsid w:val="00EA74D8"/>
    <w:rsid w:val="00EB09EF"/>
    <w:rsid w:val="00EB2FAA"/>
    <w:rsid w:val="00EB326B"/>
    <w:rsid w:val="00EC048F"/>
    <w:rsid w:val="00EC1151"/>
    <w:rsid w:val="00EC7BB3"/>
    <w:rsid w:val="00ED1819"/>
    <w:rsid w:val="00ED1F86"/>
    <w:rsid w:val="00ED286D"/>
    <w:rsid w:val="00ED478D"/>
    <w:rsid w:val="00ED6336"/>
    <w:rsid w:val="00ED7DE1"/>
    <w:rsid w:val="00EE2423"/>
    <w:rsid w:val="00EE3622"/>
    <w:rsid w:val="00EE6D90"/>
    <w:rsid w:val="00EF0FDF"/>
    <w:rsid w:val="00EF1A72"/>
    <w:rsid w:val="00EF3132"/>
    <w:rsid w:val="00EF5C83"/>
    <w:rsid w:val="00EF5DDD"/>
    <w:rsid w:val="00EF6035"/>
    <w:rsid w:val="00EF64C5"/>
    <w:rsid w:val="00F01202"/>
    <w:rsid w:val="00F01D87"/>
    <w:rsid w:val="00F0443A"/>
    <w:rsid w:val="00F051FD"/>
    <w:rsid w:val="00F06FA1"/>
    <w:rsid w:val="00F1189F"/>
    <w:rsid w:val="00F12C6D"/>
    <w:rsid w:val="00F12ED0"/>
    <w:rsid w:val="00F13349"/>
    <w:rsid w:val="00F13921"/>
    <w:rsid w:val="00F1590E"/>
    <w:rsid w:val="00F15F6A"/>
    <w:rsid w:val="00F16447"/>
    <w:rsid w:val="00F17FFA"/>
    <w:rsid w:val="00F20956"/>
    <w:rsid w:val="00F20D5B"/>
    <w:rsid w:val="00F211E7"/>
    <w:rsid w:val="00F220D4"/>
    <w:rsid w:val="00F25107"/>
    <w:rsid w:val="00F270B2"/>
    <w:rsid w:val="00F30C3E"/>
    <w:rsid w:val="00F310F5"/>
    <w:rsid w:val="00F35A8E"/>
    <w:rsid w:val="00F36ED4"/>
    <w:rsid w:val="00F404B8"/>
    <w:rsid w:val="00F40890"/>
    <w:rsid w:val="00F40FA3"/>
    <w:rsid w:val="00F42894"/>
    <w:rsid w:val="00F43AC2"/>
    <w:rsid w:val="00F47012"/>
    <w:rsid w:val="00F503F2"/>
    <w:rsid w:val="00F5064F"/>
    <w:rsid w:val="00F50FE6"/>
    <w:rsid w:val="00F52DD0"/>
    <w:rsid w:val="00F5475D"/>
    <w:rsid w:val="00F548DF"/>
    <w:rsid w:val="00F55A38"/>
    <w:rsid w:val="00F57239"/>
    <w:rsid w:val="00F604DD"/>
    <w:rsid w:val="00F605C7"/>
    <w:rsid w:val="00F61897"/>
    <w:rsid w:val="00F6196E"/>
    <w:rsid w:val="00F640F8"/>
    <w:rsid w:val="00F647D2"/>
    <w:rsid w:val="00F66E8E"/>
    <w:rsid w:val="00F74661"/>
    <w:rsid w:val="00F74712"/>
    <w:rsid w:val="00F75997"/>
    <w:rsid w:val="00F75D50"/>
    <w:rsid w:val="00F821A1"/>
    <w:rsid w:val="00F826DF"/>
    <w:rsid w:val="00F84952"/>
    <w:rsid w:val="00F84AC1"/>
    <w:rsid w:val="00F853D3"/>
    <w:rsid w:val="00F85581"/>
    <w:rsid w:val="00F90B40"/>
    <w:rsid w:val="00F95814"/>
    <w:rsid w:val="00F95A6F"/>
    <w:rsid w:val="00F960BF"/>
    <w:rsid w:val="00FA1D6D"/>
    <w:rsid w:val="00FA20D9"/>
    <w:rsid w:val="00FA3606"/>
    <w:rsid w:val="00FA422B"/>
    <w:rsid w:val="00FA79DA"/>
    <w:rsid w:val="00FB0416"/>
    <w:rsid w:val="00FB0AB1"/>
    <w:rsid w:val="00FB25BA"/>
    <w:rsid w:val="00FB5840"/>
    <w:rsid w:val="00FB670B"/>
    <w:rsid w:val="00FB6A0B"/>
    <w:rsid w:val="00FB79E4"/>
    <w:rsid w:val="00FC3DFF"/>
    <w:rsid w:val="00FC43A1"/>
    <w:rsid w:val="00FC4C4A"/>
    <w:rsid w:val="00FC5419"/>
    <w:rsid w:val="00FC54C2"/>
    <w:rsid w:val="00FC6444"/>
    <w:rsid w:val="00FC717E"/>
    <w:rsid w:val="00FD0104"/>
    <w:rsid w:val="00FD032A"/>
    <w:rsid w:val="00FD135F"/>
    <w:rsid w:val="00FD4D92"/>
    <w:rsid w:val="00FD559F"/>
    <w:rsid w:val="00FE1B9A"/>
    <w:rsid w:val="00FE22F2"/>
    <w:rsid w:val="00FE2A9E"/>
    <w:rsid w:val="00FE345C"/>
    <w:rsid w:val="00FE42AE"/>
    <w:rsid w:val="00FE5B99"/>
    <w:rsid w:val="00FE5C82"/>
    <w:rsid w:val="00FE5F63"/>
    <w:rsid w:val="00FE756C"/>
    <w:rsid w:val="00FF10A5"/>
    <w:rsid w:val="00FF1976"/>
    <w:rsid w:val="00FF21E1"/>
    <w:rsid w:val="00FF404D"/>
    <w:rsid w:val="00FF5B4A"/>
    <w:rsid w:val="00FF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67D39C"/>
  <w15:docId w15:val="{34B004C6-57FB-4AF6-84D7-D1BFDF208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7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62593"/>
    <w:pPr>
      <w:keepNext/>
      <w:outlineLvl w:val="0"/>
    </w:pPr>
    <w:rPr>
      <w:sz w:val="28"/>
    </w:rPr>
  </w:style>
  <w:style w:type="paragraph" w:styleId="3">
    <w:name w:val="heading 3"/>
    <w:basedOn w:val="a"/>
    <w:next w:val="a"/>
    <w:link w:val="30"/>
    <w:unhideWhenUsed/>
    <w:qFormat/>
    <w:rsid w:val="00D9162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D6259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 Знак1"/>
    <w:basedOn w:val="a"/>
    <w:link w:val="a4"/>
    <w:uiPriority w:val="99"/>
    <w:rsid w:val="001E673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 Знак1 Знак"/>
    <w:basedOn w:val="a0"/>
    <w:link w:val="a3"/>
    <w:uiPriority w:val="99"/>
    <w:rsid w:val="001E67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E67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1E67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BE014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E01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54663"/>
    <w:pPr>
      <w:ind w:left="720"/>
      <w:contextualSpacing/>
    </w:pPr>
  </w:style>
  <w:style w:type="paragraph" w:styleId="a9">
    <w:name w:val="No Spacing"/>
    <w:uiPriority w:val="1"/>
    <w:qFormat/>
    <w:rsid w:val="00A5466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11">
    <w:name w:val="Основной текст + 111"/>
    <w:aliases w:val="5 pt4"/>
    <w:basedOn w:val="a0"/>
    <w:rsid w:val="00A54663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lang w:val="ru-RU" w:bidi="ar-SA"/>
    </w:rPr>
  </w:style>
  <w:style w:type="paragraph" w:customStyle="1" w:styleId="ConsPlusNormal">
    <w:name w:val="ConsPlusNormal"/>
    <w:link w:val="ConsPlusNormal0"/>
    <w:rsid w:val="00A5466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"/>
    <w:qFormat/>
    <w:rsid w:val="00A5466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Style2">
    <w:name w:val="Style2"/>
    <w:basedOn w:val="a"/>
    <w:rsid w:val="00A54663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character" w:customStyle="1" w:styleId="30">
    <w:name w:val="Заголовок 3 Знак"/>
    <w:basedOn w:val="a0"/>
    <w:link w:val="3"/>
    <w:rsid w:val="00D9162F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aa">
    <w:name w:val="Normal (Web)"/>
    <w:aliases w:val="Обычный (Web)"/>
    <w:basedOn w:val="a"/>
    <w:uiPriority w:val="99"/>
    <w:rsid w:val="00D9162F"/>
    <w:pPr>
      <w:spacing w:before="100" w:beforeAutospacing="1" w:after="100" w:afterAutospacing="1"/>
    </w:pPr>
    <w:rPr>
      <w:szCs w:val="20"/>
    </w:rPr>
  </w:style>
  <w:style w:type="paragraph" w:styleId="ab">
    <w:name w:val="Body Text"/>
    <w:aliases w:val=" Знак2"/>
    <w:basedOn w:val="a"/>
    <w:link w:val="ac"/>
    <w:rsid w:val="00D9162F"/>
    <w:pPr>
      <w:jc w:val="both"/>
    </w:pPr>
    <w:rPr>
      <w:sz w:val="28"/>
    </w:rPr>
  </w:style>
  <w:style w:type="character" w:customStyle="1" w:styleId="ac">
    <w:name w:val="Основной текст Знак"/>
    <w:aliases w:val=" Знак2 Знак"/>
    <w:basedOn w:val="a0"/>
    <w:link w:val="ab"/>
    <w:rsid w:val="00D9162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D9162F"/>
  </w:style>
  <w:style w:type="paragraph" w:styleId="ad">
    <w:name w:val="Body Text Indent"/>
    <w:basedOn w:val="a"/>
    <w:link w:val="ae"/>
    <w:uiPriority w:val="99"/>
    <w:unhideWhenUsed/>
    <w:rsid w:val="00DF3EC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DF3E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Знак3 Знак Знак Знак Знак Знак Знак Знак Знак Знак Знак Знак Знак Знак Знак Знак"/>
    <w:basedOn w:val="a"/>
    <w:rsid w:val="00DF3ECD"/>
    <w:pPr>
      <w:tabs>
        <w:tab w:val="num" w:pos="432"/>
      </w:tabs>
      <w:spacing w:before="120" w:after="160"/>
      <w:ind w:left="432" w:hanging="432"/>
      <w:jc w:val="both"/>
    </w:pPr>
    <w:rPr>
      <w:b/>
      <w:caps/>
      <w:sz w:val="32"/>
      <w:szCs w:val="32"/>
      <w:lang w:val="en-US" w:eastAsia="en-US"/>
    </w:rPr>
  </w:style>
  <w:style w:type="character" w:customStyle="1" w:styleId="10">
    <w:name w:val="Заголовок 1 Знак"/>
    <w:basedOn w:val="a0"/>
    <w:link w:val="1"/>
    <w:rsid w:val="00D6259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6259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">
    <w:name w:val="page number"/>
    <w:basedOn w:val="a0"/>
    <w:rsid w:val="00D62593"/>
  </w:style>
  <w:style w:type="character" w:customStyle="1" w:styleId="HeaderChar">
    <w:name w:val="Header Char"/>
    <w:locked/>
    <w:rsid w:val="00D62593"/>
    <w:rPr>
      <w:rFonts w:cs="Times New Roman"/>
      <w:kern w:val="28"/>
      <w:sz w:val="28"/>
    </w:rPr>
  </w:style>
  <w:style w:type="paragraph" w:styleId="af0">
    <w:name w:val="Plain Text"/>
    <w:basedOn w:val="a"/>
    <w:link w:val="af1"/>
    <w:uiPriority w:val="99"/>
    <w:rsid w:val="00D62593"/>
    <w:rPr>
      <w:rFonts w:ascii="Courier New" w:hAnsi="Courier New"/>
      <w:sz w:val="20"/>
      <w:szCs w:val="20"/>
    </w:rPr>
  </w:style>
  <w:style w:type="character" w:customStyle="1" w:styleId="af1">
    <w:name w:val="Текст Знак"/>
    <w:basedOn w:val="a0"/>
    <w:link w:val="af0"/>
    <w:uiPriority w:val="99"/>
    <w:rsid w:val="00D62593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D6259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D6259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2">
    <w:name w:val="Знак3 Знак Знак Знак Знак Знак Знак Знак Знак Знак Знак Знак Знак Знак Знак Знак Знак Знак Знак"/>
    <w:basedOn w:val="a"/>
    <w:rsid w:val="00D62593"/>
    <w:pPr>
      <w:tabs>
        <w:tab w:val="num" w:pos="432"/>
      </w:tabs>
      <w:spacing w:before="120" w:after="160"/>
      <w:ind w:left="432" w:hanging="432"/>
      <w:jc w:val="both"/>
    </w:pPr>
    <w:rPr>
      <w:b/>
      <w:caps/>
      <w:sz w:val="32"/>
      <w:szCs w:val="32"/>
      <w:lang w:val="en-US" w:eastAsia="en-US"/>
    </w:rPr>
  </w:style>
  <w:style w:type="paragraph" w:styleId="2">
    <w:name w:val="List 2"/>
    <w:basedOn w:val="a"/>
    <w:rsid w:val="00D62593"/>
    <w:pPr>
      <w:ind w:left="566" w:hanging="283"/>
    </w:pPr>
  </w:style>
  <w:style w:type="paragraph" w:customStyle="1" w:styleId="ConsPlusTitle">
    <w:name w:val="ConsPlusTitle"/>
    <w:uiPriority w:val="99"/>
    <w:rsid w:val="00D625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6">
    <w:name w:val="Style6"/>
    <w:basedOn w:val="a"/>
    <w:rsid w:val="00D62593"/>
    <w:pPr>
      <w:widowControl w:val="0"/>
      <w:autoSpaceDE w:val="0"/>
      <w:autoSpaceDN w:val="0"/>
      <w:adjustRightInd w:val="0"/>
      <w:spacing w:line="245" w:lineRule="exact"/>
      <w:jc w:val="both"/>
    </w:pPr>
  </w:style>
  <w:style w:type="character" w:customStyle="1" w:styleId="FontStyle15">
    <w:name w:val="Font Style15"/>
    <w:rsid w:val="00D62593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rsid w:val="00D6259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4">
    <w:name w:val="Знак"/>
    <w:basedOn w:val="a"/>
    <w:rsid w:val="00D62593"/>
    <w:pPr>
      <w:tabs>
        <w:tab w:val="num" w:pos="432"/>
      </w:tabs>
      <w:spacing w:before="120" w:after="160"/>
      <w:ind w:left="432" w:hanging="432"/>
      <w:jc w:val="both"/>
    </w:pPr>
    <w:rPr>
      <w:b/>
      <w:caps/>
      <w:sz w:val="32"/>
      <w:szCs w:val="32"/>
      <w:lang w:val="en-US" w:eastAsia="en-US"/>
    </w:rPr>
  </w:style>
  <w:style w:type="paragraph" w:customStyle="1" w:styleId="af5">
    <w:name w:val="Абзац списка Знак"/>
    <w:basedOn w:val="a"/>
    <w:link w:val="af6"/>
    <w:qFormat/>
    <w:rsid w:val="00D62593"/>
    <w:pPr>
      <w:ind w:left="720"/>
      <w:contextualSpacing/>
    </w:pPr>
  </w:style>
  <w:style w:type="character" w:customStyle="1" w:styleId="af6">
    <w:name w:val="Абзац списка Знак Знак"/>
    <w:link w:val="af5"/>
    <w:rsid w:val="00D625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Знак Знак Знак"/>
    <w:basedOn w:val="a"/>
    <w:rsid w:val="00D6259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3">
    <w:name w:val="Знак3 Знак Знак Знак Знак Знак Знак Знак Знак Знак Знак Знак Знак Знак Знак Знак Знак Знак"/>
    <w:basedOn w:val="a"/>
    <w:rsid w:val="00D62593"/>
    <w:pPr>
      <w:tabs>
        <w:tab w:val="num" w:pos="432"/>
      </w:tabs>
      <w:spacing w:before="120" w:after="160"/>
      <w:ind w:left="432" w:hanging="432"/>
      <w:jc w:val="both"/>
    </w:pPr>
    <w:rPr>
      <w:b/>
      <w:caps/>
      <w:sz w:val="32"/>
      <w:szCs w:val="32"/>
      <w:lang w:val="en-US" w:eastAsia="en-US"/>
    </w:rPr>
  </w:style>
  <w:style w:type="paragraph" w:customStyle="1" w:styleId="34">
    <w:name w:val="Знак3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D62593"/>
    <w:pPr>
      <w:tabs>
        <w:tab w:val="num" w:pos="432"/>
      </w:tabs>
      <w:spacing w:before="120" w:after="160"/>
      <w:ind w:left="432" w:hanging="432"/>
      <w:jc w:val="both"/>
    </w:pPr>
    <w:rPr>
      <w:b/>
      <w:caps/>
      <w:sz w:val="32"/>
      <w:szCs w:val="32"/>
      <w:lang w:val="en-US" w:eastAsia="en-US"/>
    </w:rPr>
  </w:style>
  <w:style w:type="character" w:customStyle="1" w:styleId="20">
    <w:name w:val="Основной текст (2)_"/>
    <w:link w:val="21"/>
    <w:locked/>
    <w:rsid w:val="00D62593"/>
    <w:rPr>
      <w:b/>
      <w:bCs/>
      <w:color w:val="000000"/>
      <w:sz w:val="27"/>
      <w:szCs w:val="27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62593"/>
    <w:pPr>
      <w:shd w:val="clear" w:color="auto" w:fill="FFFFFF"/>
      <w:spacing w:after="360" w:line="317" w:lineRule="exact"/>
      <w:jc w:val="center"/>
    </w:pPr>
    <w:rPr>
      <w:rFonts w:asciiTheme="minorHAnsi" w:eastAsiaTheme="minorHAnsi" w:hAnsiTheme="minorHAnsi" w:cstheme="minorBidi"/>
      <w:b/>
      <w:bCs/>
      <w:color w:val="000000"/>
      <w:sz w:val="27"/>
      <w:szCs w:val="27"/>
      <w:lang w:eastAsia="en-US"/>
    </w:rPr>
  </w:style>
  <w:style w:type="paragraph" w:customStyle="1" w:styleId="35">
    <w:name w:val="Знак3 Знак Знак Знак Знак Знак Знак Знак Знак Знак Знак Знак Знак Знак Знак Знак Знак Знак Знак Знак Знак Знак"/>
    <w:basedOn w:val="a"/>
    <w:rsid w:val="00D62593"/>
    <w:pPr>
      <w:tabs>
        <w:tab w:val="num" w:pos="432"/>
      </w:tabs>
      <w:spacing w:before="120" w:after="160"/>
      <w:ind w:left="432" w:hanging="432"/>
      <w:jc w:val="both"/>
    </w:pPr>
    <w:rPr>
      <w:b/>
      <w:caps/>
      <w:sz w:val="32"/>
      <w:szCs w:val="32"/>
      <w:lang w:val="en-US" w:eastAsia="en-US"/>
    </w:rPr>
  </w:style>
  <w:style w:type="paragraph" w:customStyle="1" w:styleId="310">
    <w:name w:val="Знак3 Знак Знак Знак Знак Знак Знак Знак Знак Знак Знак Знак Знак Знак Знак Знак Знак Знак1"/>
    <w:basedOn w:val="a"/>
    <w:rsid w:val="00D62593"/>
    <w:pPr>
      <w:tabs>
        <w:tab w:val="num" w:pos="432"/>
      </w:tabs>
      <w:spacing w:before="120" w:after="160"/>
      <w:ind w:left="432" w:hanging="432"/>
      <w:jc w:val="both"/>
    </w:pPr>
    <w:rPr>
      <w:b/>
      <w:caps/>
      <w:sz w:val="32"/>
      <w:szCs w:val="32"/>
      <w:lang w:val="en-US" w:eastAsia="en-US"/>
    </w:rPr>
  </w:style>
  <w:style w:type="paragraph" w:styleId="af8">
    <w:name w:val="annotation text"/>
    <w:basedOn w:val="a"/>
    <w:link w:val="af9"/>
    <w:uiPriority w:val="99"/>
    <w:unhideWhenUsed/>
    <w:rsid w:val="00D62593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rsid w:val="00D6259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2">
    <w:name w:val="Сетка таблицы1"/>
    <w:basedOn w:val="a1"/>
    <w:next w:val="a5"/>
    <w:rsid w:val="00D62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Основной текст Знак1"/>
    <w:basedOn w:val="a0"/>
    <w:locked/>
    <w:rsid w:val="00D62593"/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paragraph" w:customStyle="1" w:styleId="afa">
    <w:name w:val="Нормальный (таблица)"/>
    <w:basedOn w:val="a"/>
    <w:next w:val="a"/>
    <w:uiPriority w:val="99"/>
    <w:rsid w:val="00866966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b">
    <w:name w:val="Гипертекстовая ссылка"/>
    <w:basedOn w:val="a0"/>
    <w:uiPriority w:val="99"/>
    <w:rsid w:val="00866966"/>
    <w:rPr>
      <w:b/>
      <w:bCs/>
      <w:color w:val="008000"/>
    </w:rPr>
  </w:style>
  <w:style w:type="character" w:styleId="afc">
    <w:name w:val="Hyperlink"/>
    <w:basedOn w:val="a0"/>
    <w:uiPriority w:val="99"/>
    <w:unhideWhenUsed/>
    <w:rsid w:val="00866966"/>
    <w:rPr>
      <w:rFonts w:ascii="Tahoma" w:hAnsi="Tahoma" w:cs="Tahoma" w:hint="default"/>
      <w:strike w:val="0"/>
      <w:dstrike w:val="0"/>
      <w:color w:val="4A85BD"/>
      <w:sz w:val="18"/>
      <w:szCs w:val="18"/>
      <w:u w:val="none"/>
      <w:effect w:val="none"/>
    </w:rPr>
  </w:style>
  <w:style w:type="paragraph" w:customStyle="1" w:styleId="ConsPlusCell">
    <w:name w:val="ConsPlusCell"/>
    <w:uiPriority w:val="99"/>
    <w:rsid w:val="00FD55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Прижатый влево"/>
    <w:basedOn w:val="a"/>
    <w:next w:val="a"/>
    <w:uiPriority w:val="99"/>
    <w:rsid w:val="00FE42A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F6196E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27B4845F29350909171A0F997C4C08BDE6B3FE1A5836A487EB5AF842F427F85D7D9BB964A5AA36BL1L9H" TargetMode="External"/><Relationship Id="rId18" Type="http://schemas.openxmlformats.org/officeDocument/2006/relationships/footer" Target="footer1.xml"/><Relationship Id="rId26" Type="http://schemas.openxmlformats.org/officeDocument/2006/relationships/hyperlink" Target="consultantplus://offline/ref=F27B4845F29350909171A0F997C4C08BDD6A3BE0A38A6A487EB5AF842F427F85D7D9BB964A5AA06CL1LFH" TargetMode="External"/><Relationship Id="rId21" Type="http://schemas.openxmlformats.org/officeDocument/2006/relationships/footer" Target="footer3.xml"/><Relationship Id="rId34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5E486665E500579109773DC708CE86AAD25F2FED5A6FDEB1BA1F2BF8029C4DAcFX7G" TargetMode="External"/><Relationship Id="rId17" Type="http://schemas.openxmlformats.org/officeDocument/2006/relationships/header" Target="header2.xml"/><Relationship Id="rId25" Type="http://schemas.openxmlformats.org/officeDocument/2006/relationships/hyperlink" Target="file:///C:\Users\Miroshnichenko.EP\Desktop\&#1086;&#1087;&#1083;&#1072;&#1090;&#1072;%20&#1074;%20&#1086;&#1073;&#1088;&#1072;&#1079;\&#1055;&#1086;&#1089;.%20&#1054;&#1087;&#1083;&#1072;&#1090;&#1072;%20&#1074;%20&#1086;&#1073;&#1088;&#1072;&#1079;&#1086;&#1074;..doc" TargetMode="External"/><Relationship Id="rId33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hyperlink" Target="consultantplus://offline/ref=F27B4845F29350909171A0F997C4C08BDD6A3BE0A38A6A487EB5AF842F427F85D7D9BB964A5AA06CL1LF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5E486665E500579109773DC708CE86AAD25F2FED5A6FDEB1BA1F2BF8029C4DAcFX7G" TargetMode="External"/><Relationship Id="rId24" Type="http://schemas.openxmlformats.org/officeDocument/2006/relationships/hyperlink" Target="file:///C:\Users\Miroshnichenko.EP\Desktop\&#1086;&#1087;&#1083;&#1072;&#1090;&#1072;%20&#1074;%20&#1086;&#1073;&#1088;&#1072;&#1079;\&#1055;&#1086;&#1089;.%20&#1054;&#1087;&#1083;&#1072;&#1090;&#1072;%20&#1074;%20&#1086;&#1073;&#1088;&#1072;&#1079;&#1086;&#1074;..doc" TargetMode="External"/><Relationship Id="rId32" Type="http://schemas.openxmlformats.org/officeDocument/2006/relationships/footer" Target="footer4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27B4845F29350909171A0F997C4C08BDE673CE3A68A6A487EB5AF842F427F85D7D9BB964A5AA169L1LEH" TargetMode="External"/><Relationship Id="rId23" Type="http://schemas.openxmlformats.org/officeDocument/2006/relationships/hyperlink" Target="file:///C:\Users\Miroshnichenko.EP\Desktop\&#1086;&#1087;&#1083;&#1072;&#1090;&#1072;%20&#1074;%20&#1086;&#1073;&#1088;&#1072;&#1079;\&#1055;&#1086;&#1089;.%20&#1054;&#1087;&#1083;&#1072;&#1090;&#1072;%20&#1074;%20&#1086;&#1073;&#1088;&#1072;&#1079;&#1086;&#1074;..doc" TargetMode="External"/><Relationship Id="rId28" Type="http://schemas.openxmlformats.org/officeDocument/2006/relationships/hyperlink" Target="consultantplus://offline/ref=F27B4845F29350909171A0F997C4C08BDE6730E1A3806A487EB5AF842FL4L2H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15E486665E50057910976DD166E0BF67AA27ADF5D3A8F3BC4EFEA9E2D7c2X0G" TargetMode="External"/><Relationship Id="rId19" Type="http://schemas.openxmlformats.org/officeDocument/2006/relationships/footer" Target="footer2.xml"/><Relationship Id="rId31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5E486665E500579109773DC708CE86AAD25F2FED5A6FDEB1BA1F2BF8029C4DAcFX7G" TargetMode="External"/><Relationship Id="rId14" Type="http://schemas.openxmlformats.org/officeDocument/2006/relationships/hyperlink" Target="consultantplus://offline/ref=F27B4845F29350909171A0F997C4C08BDE653AE0A8816A487EB5AF842F427F85D7D9BB964A5AA168L1L7H" TargetMode="External"/><Relationship Id="rId22" Type="http://schemas.openxmlformats.org/officeDocument/2006/relationships/hyperlink" Target="file:///C:\Users\Miroshnichenko.EP\Desktop\&#1086;&#1087;&#1083;&#1072;&#1090;&#1072;%20&#1074;%20&#1086;&#1073;&#1088;&#1072;&#1079;\&#1055;&#1086;&#1089;.%20&#1054;&#1087;&#1083;&#1072;&#1090;&#1072;%20&#1074;%20&#1086;&#1073;&#1088;&#1072;&#1079;&#1086;&#1074;..doc" TargetMode="External"/><Relationship Id="rId27" Type="http://schemas.openxmlformats.org/officeDocument/2006/relationships/hyperlink" Target="consultantplus://offline/ref=F27B4845F29350909171A0F997C4C08BDE653AE5A7856A487EB5AF842FL4L2H" TargetMode="External"/><Relationship Id="rId30" Type="http://schemas.openxmlformats.org/officeDocument/2006/relationships/header" Target="header4.xml"/><Relationship Id="rId35" Type="http://schemas.openxmlformats.org/officeDocument/2006/relationships/footer" Target="footer6.xml"/><Relationship Id="rId8" Type="http://schemas.openxmlformats.org/officeDocument/2006/relationships/image" Target="media/image1.e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9A64D7-9CDE-45CA-8856-B2F2E2585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11031</Words>
  <Characters>62880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г.Новый Уренгой Управление образования</Company>
  <LinksUpToDate>false</LinksUpToDate>
  <CharactersWithSpaces>73764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LugovayaAN</dc:creator>
  <cp:lastModifiedBy>Valentina_2</cp:lastModifiedBy>
  <cp:revision>19</cp:revision>
  <cp:lastPrinted>2019-09-14T11:05:00Z</cp:lastPrinted>
  <dcterms:created xsi:type="dcterms:W3CDTF">2019-09-10T07:25:00Z</dcterms:created>
  <dcterms:modified xsi:type="dcterms:W3CDTF">2019-09-16T12:08:00Z</dcterms:modified>
</cp:coreProperties>
</file>