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AF" w:rsidRPr="00D16A71" w:rsidRDefault="004C61AF" w:rsidP="009D6DFF">
      <w:pPr>
        <w:spacing w:after="0"/>
        <w:jc w:val="center"/>
        <w:rPr>
          <w:rFonts w:ascii="PT Astra Serif" w:hAnsi="PT Astra Serif"/>
          <w:b/>
          <w:color w:val="FF0000"/>
          <w:sz w:val="32"/>
          <w:szCs w:val="32"/>
          <w:shd w:val="clear" w:color="auto" w:fill="FFFFFF"/>
        </w:rPr>
      </w:pPr>
      <w:r w:rsidRPr="00D16A71">
        <w:rPr>
          <w:rFonts w:ascii="PT Astra Serif" w:hAnsi="PT Astra Serif"/>
          <w:b/>
          <w:color w:val="FF0000"/>
          <w:sz w:val="32"/>
          <w:szCs w:val="32"/>
          <w:shd w:val="clear" w:color="auto" w:fill="FFFFFF"/>
        </w:rPr>
        <w:t>Кубики Никитина как средство развития детей дошкольного возраста.</w:t>
      </w:r>
    </w:p>
    <w:p w:rsidR="004C61AF" w:rsidRPr="009D6DFF" w:rsidRDefault="004C61AF" w:rsidP="009D6DFF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9D6DFF">
        <w:rPr>
          <w:rFonts w:ascii="PT Astra Serif" w:hAnsi="PT Astra Serif"/>
          <w:sz w:val="28"/>
          <w:szCs w:val="28"/>
        </w:rPr>
        <w:t xml:space="preserve">Вы думаете, что вы просто покупаете игрушку? </w:t>
      </w:r>
    </w:p>
    <w:p w:rsidR="004C61AF" w:rsidRPr="009D6DFF" w:rsidRDefault="004C61AF" w:rsidP="009D6DFF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9D6DFF">
        <w:rPr>
          <w:rFonts w:ascii="PT Astra Serif" w:hAnsi="PT Astra Serif"/>
          <w:sz w:val="28"/>
          <w:szCs w:val="28"/>
        </w:rPr>
        <w:t xml:space="preserve">Нет, вы проектируете при этом человеческую личность! </w:t>
      </w:r>
    </w:p>
    <w:p w:rsidR="004C61AF" w:rsidRPr="009D6DFF" w:rsidRDefault="004C61AF" w:rsidP="009D6DFF">
      <w:pPr>
        <w:spacing w:after="0"/>
        <w:jc w:val="right"/>
        <w:rPr>
          <w:rFonts w:ascii="PT Astra Serif" w:hAnsi="PT Astra Serif"/>
          <w:color w:val="383B3F"/>
          <w:sz w:val="28"/>
          <w:szCs w:val="28"/>
          <w:shd w:val="clear" w:color="auto" w:fill="FFFFFF"/>
        </w:rPr>
      </w:pPr>
      <w:proofErr w:type="spellStart"/>
      <w:r w:rsidRPr="009D6DFF">
        <w:rPr>
          <w:rFonts w:ascii="PT Astra Serif" w:hAnsi="PT Astra Serif"/>
          <w:sz w:val="28"/>
          <w:szCs w:val="28"/>
        </w:rPr>
        <w:t>Б.П.Никитин</w:t>
      </w:r>
      <w:proofErr w:type="spellEnd"/>
      <w:r w:rsidRPr="009D6DFF">
        <w:rPr>
          <w:rFonts w:ascii="PT Astra Serif" w:hAnsi="PT Astra Serif"/>
          <w:color w:val="383B3F"/>
          <w:sz w:val="28"/>
          <w:szCs w:val="28"/>
          <w:shd w:val="clear" w:color="auto" w:fill="FFFFFF"/>
        </w:rPr>
        <w:t xml:space="preserve"> </w:t>
      </w:r>
    </w:p>
    <w:p w:rsidR="004C61AF" w:rsidRPr="009D6DFF" w:rsidRDefault="004C61AF" w:rsidP="009D6DFF">
      <w:pPr>
        <w:spacing w:after="0"/>
        <w:jc w:val="center"/>
        <w:rPr>
          <w:rFonts w:ascii="PT Astra Serif" w:hAnsi="PT Astra Serif"/>
          <w:b/>
          <w:color w:val="383B3F"/>
          <w:sz w:val="28"/>
          <w:szCs w:val="28"/>
          <w:shd w:val="clear" w:color="auto" w:fill="FFFFFF"/>
        </w:rPr>
      </w:pPr>
    </w:p>
    <w:p w:rsidR="004C61AF" w:rsidRPr="009D6DFF" w:rsidRDefault="004C61AF" w:rsidP="00D16A71">
      <w:pPr>
        <w:spacing w:after="0"/>
        <w:jc w:val="both"/>
        <w:rPr>
          <w:rFonts w:ascii="PT Astra Serif" w:hAnsi="PT Astra Serif"/>
          <w:color w:val="333333"/>
          <w:sz w:val="28"/>
          <w:szCs w:val="28"/>
          <w:shd w:val="clear" w:color="auto" w:fill="FFFFFF"/>
        </w:rPr>
      </w:pPr>
      <w:r w:rsidRPr="009D6DFF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 xml:space="preserve">       Для ребенка игра – это целый мир новых открытий. </w:t>
      </w:r>
    </w:p>
    <w:p w:rsidR="00D16A71" w:rsidRDefault="004C61AF" w:rsidP="00D16A71">
      <w:pPr>
        <w:spacing w:after="0"/>
        <w:jc w:val="both"/>
        <w:rPr>
          <w:rFonts w:ascii="PT Astra Serif" w:hAnsi="PT Astra Serif"/>
          <w:color w:val="000000"/>
          <w:sz w:val="28"/>
          <w:szCs w:val="28"/>
        </w:rPr>
      </w:pPr>
      <w:r w:rsidRPr="009D6DFF">
        <w:rPr>
          <w:rFonts w:ascii="PT Astra Serif" w:hAnsi="PT Astra Serif"/>
          <w:color w:val="000000"/>
          <w:sz w:val="28"/>
          <w:szCs w:val="28"/>
        </w:rPr>
        <w:t xml:space="preserve">       Развивающие игры Никитина для детей известны более 40 лет в России, Германии, Японии и других странах.  Их активно используют родители, учителя, воспитатели и психологи.  Игры Никитина интересны детям любого возраста. В них играют в семьях, детских садах и школах. Они доступны каждому и удивительно эффективны. </w:t>
      </w:r>
    </w:p>
    <w:p w:rsidR="00D16A71" w:rsidRPr="00D16A71" w:rsidRDefault="00D16A71" w:rsidP="00D16A71">
      <w:pPr>
        <w:spacing w:after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D6DFF">
        <w:rPr>
          <w:rFonts w:ascii="PT Astra Serif" w:hAnsi="PT Astra Serif"/>
          <w:color w:val="333333"/>
          <w:sz w:val="28"/>
          <w:szCs w:val="28"/>
        </w:rPr>
        <w:t>Начинать заниматься с детьми играми Никитина можно уже в возрасте   полтора-два года, постепенно.</w:t>
      </w:r>
    </w:p>
    <w:p w:rsidR="00D16A71" w:rsidRPr="009D6DFF" w:rsidRDefault="00D16A71" w:rsidP="00D16A7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333333"/>
          <w:sz w:val="28"/>
          <w:szCs w:val="28"/>
        </w:rPr>
      </w:pPr>
      <w:r w:rsidRPr="009D6DFF">
        <w:rPr>
          <w:rFonts w:ascii="PT Astra Serif" w:hAnsi="PT Astra Serif"/>
          <w:color w:val="333333"/>
          <w:sz w:val="28"/>
          <w:szCs w:val="28"/>
        </w:rPr>
        <w:t xml:space="preserve">         К развивающим играм Никитиных относятся игры: «</w:t>
      </w:r>
      <w:proofErr w:type="spellStart"/>
      <w:r w:rsidRPr="009D6DFF">
        <w:rPr>
          <w:rFonts w:ascii="PT Astra Serif" w:hAnsi="PT Astra Serif"/>
          <w:color w:val="333333"/>
          <w:sz w:val="28"/>
          <w:szCs w:val="28"/>
        </w:rPr>
        <w:t>Уникуб</w:t>
      </w:r>
      <w:proofErr w:type="spellEnd"/>
      <w:r w:rsidRPr="009D6DFF">
        <w:rPr>
          <w:rFonts w:ascii="PT Astra Serif" w:hAnsi="PT Astra Serif"/>
          <w:color w:val="333333"/>
          <w:sz w:val="28"/>
          <w:szCs w:val="28"/>
        </w:rPr>
        <w:t>», «Кубики для всех», «Сложи узор», «Сложи квадрат» и другие.</w:t>
      </w:r>
    </w:p>
    <w:p w:rsidR="004C61AF" w:rsidRPr="009D6DFF" w:rsidRDefault="00D16A71" w:rsidP="00D16A7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333333"/>
          <w:sz w:val="28"/>
          <w:szCs w:val="28"/>
        </w:rPr>
      </w:pPr>
      <w:r w:rsidRPr="009D6DFF">
        <w:rPr>
          <w:rFonts w:ascii="PT Astra Serif" w:hAnsi="PT Astra Serif"/>
          <w:color w:val="333333"/>
          <w:sz w:val="28"/>
          <w:szCs w:val="28"/>
        </w:rPr>
        <w:t xml:space="preserve">Сегодня мы поговорим о развивающей игре </w:t>
      </w:r>
      <w:proofErr w:type="spellStart"/>
      <w:r w:rsidRPr="009D6DFF">
        <w:rPr>
          <w:rFonts w:ascii="PT Astra Serif" w:hAnsi="PT Astra Serif"/>
          <w:color w:val="333333"/>
          <w:sz w:val="28"/>
          <w:szCs w:val="28"/>
        </w:rPr>
        <w:t>Б.П.Никитина</w:t>
      </w:r>
      <w:proofErr w:type="spellEnd"/>
      <w:r w:rsidRPr="009D6DFF">
        <w:rPr>
          <w:rFonts w:ascii="PT Astra Serif" w:hAnsi="PT Astra Serif"/>
          <w:color w:val="333333"/>
          <w:sz w:val="28"/>
          <w:szCs w:val="28"/>
        </w:rPr>
        <w:t xml:space="preserve"> «Сложи узор».</w:t>
      </w:r>
    </w:p>
    <w:p w:rsidR="004C61AF" w:rsidRPr="00D16A71" w:rsidRDefault="004C61AF" w:rsidP="00D16A7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0070C0"/>
          <w:sz w:val="28"/>
          <w:szCs w:val="28"/>
        </w:rPr>
      </w:pPr>
      <w:r w:rsidRPr="009D6DFF">
        <w:rPr>
          <w:rStyle w:val="a7"/>
          <w:rFonts w:ascii="PT Astra Serif" w:hAnsi="PT Astra Serif"/>
          <w:color w:val="333333"/>
          <w:sz w:val="28"/>
          <w:szCs w:val="28"/>
        </w:rPr>
        <w:t xml:space="preserve">         </w:t>
      </w:r>
      <w:r w:rsidRPr="00D16A71">
        <w:rPr>
          <w:rStyle w:val="a7"/>
          <w:rFonts w:ascii="PT Astra Serif" w:hAnsi="PT Astra Serif"/>
          <w:color w:val="0070C0"/>
          <w:sz w:val="28"/>
          <w:szCs w:val="28"/>
        </w:rPr>
        <w:t>Игра «Сложи узор».</w:t>
      </w:r>
    </w:p>
    <w:p w:rsidR="004C61AF" w:rsidRPr="009D6DFF" w:rsidRDefault="004C61AF" w:rsidP="00D16A7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333333"/>
          <w:sz w:val="28"/>
          <w:szCs w:val="28"/>
        </w:rPr>
      </w:pPr>
      <w:r w:rsidRPr="009D6DFF">
        <w:rPr>
          <w:rFonts w:ascii="PT Astra Serif" w:hAnsi="PT Astra Serif"/>
          <w:color w:val="333333"/>
          <w:sz w:val="28"/>
          <w:szCs w:val="28"/>
        </w:rPr>
        <w:t>Игра состоит из 16 одинаковых кубиков. Кубики имеют 6 граней, каждая грань окрашена в разные цвета. Основных 4 цвета: красный, белый, синий, желтый. Особенность кубиков Никитина заключается в том, что две грани кубика комбинируются двумя цветами. Красным и белым треугольниками и другая грань - синим и желтым треугольниками. Это позволяет составлять различные узоры.</w:t>
      </w:r>
    </w:p>
    <w:p w:rsidR="004C61AF" w:rsidRPr="009D6DFF" w:rsidRDefault="004C61AF" w:rsidP="009D6DFF">
      <w:pPr>
        <w:pStyle w:val="a4"/>
        <w:shd w:val="clear" w:color="auto" w:fill="FFFFFF"/>
        <w:spacing w:before="0" w:beforeAutospacing="0" w:after="0" w:afterAutospacing="0" w:line="276" w:lineRule="auto"/>
        <w:rPr>
          <w:rFonts w:ascii="PT Astra Serif" w:hAnsi="PT Astra Serif"/>
          <w:color w:val="333333"/>
          <w:sz w:val="28"/>
          <w:szCs w:val="28"/>
        </w:rPr>
      </w:pPr>
    </w:p>
    <w:p w:rsidR="004C61AF" w:rsidRPr="009D6DFF" w:rsidRDefault="00D16A71" w:rsidP="009D6DFF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noProof/>
          <w:color w:val="3333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оловоломка Сложи узор" style="width:241.05pt;height:181.55pt;visibility:visible">
            <v:imagedata r:id="rId5" o:title="" croptop="7602f" cropbottom="-125f" cropleft="13912f" cropright="13500f"/>
          </v:shape>
        </w:pict>
      </w:r>
    </w:p>
    <w:p w:rsidR="004C61AF" w:rsidRPr="009D6DFF" w:rsidRDefault="004C61AF" w:rsidP="009D6DFF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PT Astra Serif" w:hAnsi="PT Astra Serif"/>
          <w:color w:val="333333"/>
          <w:sz w:val="28"/>
          <w:szCs w:val="28"/>
        </w:rPr>
      </w:pPr>
    </w:p>
    <w:p w:rsidR="004C61AF" w:rsidRPr="009D6DFF" w:rsidRDefault="004C61AF" w:rsidP="00D16A7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9D6DF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Кубики Никитина можно сделать самостоятельно, наклеив на старые не нужные кубики одинакового размера правильно подобранные цвета.</w:t>
      </w:r>
    </w:p>
    <w:p w:rsidR="004C61AF" w:rsidRPr="009D6DFF" w:rsidRDefault="004C61AF" w:rsidP="00D16A7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333333"/>
          <w:sz w:val="28"/>
          <w:szCs w:val="28"/>
        </w:rPr>
      </w:pPr>
      <w:r w:rsidRPr="009D6DFF">
        <w:rPr>
          <w:rFonts w:ascii="PT Astra Serif" w:hAnsi="PT Astra Serif"/>
          <w:color w:val="333333"/>
          <w:sz w:val="28"/>
          <w:szCs w:val="28"/>
        </w:rPr>
        <w:lastRenderedPageBreak/>
        <w:t xml:space="preserve">         Для начала работы с детьми младшего дошкольного возраста необходимо просто рассмотреть кубики. Обратить внимание на то, в какие цвета они раскрашены.</w:t>
      </w:r>
    </w:p>
    <w:p w:rsidR="004C61AF" w:rsidRPr="009D6DFF" w:rsidRDefault="004C61AF" w:rsidP="00D16A71">
      <w:pPr>
        <w:spacing w:after="0"/>
        <w:jc w:val="both"/>
        <w:rPr>
          <w:rFonts w:ascii="PT Astra Serif" w:hAnsi="PT Astra Serif"/>
          <w:color w:val="333333"/>
          <w:sz w:val="28"/>
          <w:szCs w:val="28"/>
        </w:rPr>
      </w:pPr>
      <w:r w:rsidRPr="009D6DFF">
        <w:rPr>
          <w:rFonts w:ascii="PT Astra Serif" w:hAnsi="PT Astra Serif"/>
          <w:color w:val="333333"/>
          <w:sz w:val="28"/>
          <w:szCs w:val="28"/>
        </w:rPr>
        <w:t xml:space="preserve">          Суть игр заключается в том, чтобы складывать картинки из кубиков в узор или фигуру. Задания отличаются друг от друга по уровню сложности. </w:t>
      </w:r>
    </w:p>
    <w:p w:rsidR="004C61AF" w:rsidRPr="009D6DFF" w:rsidRDefault="004C61AF" w:rsidP="00D16A7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333333"/>
          <w:sz w:val="28"/>
          <w:szCs w:val="28"/>
        </w:rPr>
      </w:pPr>
      <w:r w:rsidRPr="009D6DFF">
        <w:rPr>
          <w:rFonts w:ascii="PT Astra Serif" w:hAnsi="PT Astra Serif"/>
          <w:color w:val="333333"/>
          <w:sz w:val="28"/>
          <w:szCs w:val="28"/>
        </w:rPr>
        <w:t xml:space="preserve">       </w:t>
      </w:r>
      <w:r w:rsidRPr="00D16A71">
        <w:rPr>
          <w:rFonts w:ascii="PT Astra Serif" w:hAnsi="PT Astra Serif"/>
          <w:color w:val="0070C0"/>
          <w:sz w:val="28"/>
          <w:szCs w:val="28"/>
        </w:rPr>
        <w:t>Первые игры с кубиками </w:t>
      </w:r>
      <w:r w:rsidRPr="00D16A71">
        <w:rPr>
          <w:rFonts w:ascii="PT Astra Serif" w:hAnsi="PT Astra Serif"/>
          <w:color w:val="0070C0"/>
          <w:sz w:val="28"/>
          <w:szCs w:val="28"/>
          <w:u w:val="single"/>
        </w:rPr>
        <w:t>для детей 1,5 - 2 лет</w:t>
      </w:r>
      <w:r w:rsidRPr="00D16A71">
        <w:rPr>
          <w:rFonts w:ascii="PT Astra Serif" w:hAnsi="PT Astra Serif"/>
          <w:color w:val="0070C0"/>
          <w:sz w:val="28"/>
          <w:szCs w:val="28"/>
        </w:rPr>
        <w:t>:</w:t>
      </w:r>
      <w:r w:rsidRPr="009D6DFF">
        <w:rPr>
          <w:rFonts w:ascii="PT Astra Serif" w:hAnsi="PT Astra Serif"/>
          <w:color w:val="333333"/>
          <w:sz w:val="28"/>
          <w:szCs w:val="28"/>
        </w:rPr>
        <w:t xml:space="preserve"> учим и закрепляем цвета и форму; считаем кубики – учим понятие количества, формируем начальные навыки счета. Дети учатся выстраивать цветные дорожки и простые узоры.</w:t>
      </w:r>
    </w:p>
    <w:p w:rsidR="004C61AF" w:rsidRPr="009D6DFF" w:rsidRDefault="004C61AF" w:rsidP="00D16A7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333333"/>
          <w:sz w:val="28"/>
          <w:szCs w:val="28"/>
        </w:rPr>
      </w:pPr>
      <w:r w:rsidRPr="00D16A71">
        <w:rPr>
          <w:rFonts w:ascii="PT Astra Serif" w:hAnsi="PT Astra Serif"/>
          <w:color w:val="0070C0"/>
          <w:sz w:val="28"/>
          <w:szCs w:val="28"/>
        </w:rPr>
        <w:t xml:space="preserve">        </w:t>
      </w:r>
      <w:r w:rsidRPr="00D16A71">
        <w:rPr>
          <w:rFonts w:ascii="PT Astra Serif" w:hAnsi="PT Astra Serif"/>
          <w:color w:val="0070C0"/>
          <w:sz w:val="28"/>
          <w:szCs w:val="28"/>
          <w:u w:val="single"/>
        </w:rPr>
        <w:t>В среднем</w:t>
      </w:r>
      <w:r w:rsidR="00D16A71">
        <w:rPr>
          <w:rFonts w:ascii="PT Astra Serif" w:hAnsi="PT Astra Serif"/>
          <w:color w:val="0070C0"/>
          <w:sz w:val="28"/>
          <w:szCs w:val="28"/>
          <w:u w:val="single"/>
        </w:rPr>
        <w:t xml:space="preserve"> дошкольном </w:t>
      </w:r>
      <w:r w:rsidR="00D16A71" w:rsidRPr="00D16A71">
        <w:rPr>
          <w:rFonts w:ascii="PT Astra Serif" w:hAnsi="PT Astra Serif"/>
          <w:color w:val="0070C0"/>
          <w:sz w:val="28"/>
          <w:szCs w:val="28"/>
          <w:u w:val="single"/>
        </w:rPr>
        <w:t>возрасте</w:t>
      </w:r>
      <w:r w:rsidRPr="009D6DFF">
        <w:rPr>
          <w:rFonts w:ascii="PT Astra Serif" w:hAnsi="PT Astra Serif"/>
          <w:color w:val="333333"/>
          <w:sz w:val="28"/>
          <w:szCs w:val="28"/>
        </w:rPr>
        <w:t> задания для детей усложняются. Под руководством взрослого дети работают по схемам. Выстраивают различные узоры. Закрепляют навыки устного счета, формы и цвета.</w:t>
      </w:r>
    </w:p>
    <w:p w:rsidR="004C61AF" w:rsidRPr="009D6DFF" w:rsidRDefault="004C61AF" w:rsidP="00D16A7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333333"/>
          <w:sz w:val="28"/>
          <w:szCs w:val="28"/>
        </w:rPr>
      </w:pPr>
      <w:r w:rsidRPr="009D6DFF">
        <w:rPr>
          <w:rFonts w:ascii="PT Astra Serif" w:hAnsi="PT Astra Serif"/>
          <w:color w:val="333333"/>
          <w:sz w:val="28"/>
          <w:szCs w:val="28"/>
        </w:rPr>
        <w:t xml:space="preserve">        </w:t>
      </w:r>
      <w:r w:rsidRPr="009D6DFF">
        <w:rPr>
          <w:rFonts w:ascii="PT Astra Serif" w:hAnsi="PT Astra Serif"/>
          <w:color w:val="333333"/>
          <w:sz w:val="28"/>
          <w:szCs w:val="28"/>
          <w:u w:val="single"/>
        </w:rPr>
        <w:t xml:space="preserve"> </w:t>
      </w:r>
      <w:r w:rsidRPr="00D16A71">
        <w:rPr>
          <w:rFonts w:ascii="PT Astra Serif" w:hAnsi="PT Astra Serif"/>
          <w:color w:val="0070C0"/>
          <w:sz w:val="28"/>
          <w:szCs w:val="28"/>
          <w:u w:val="single"/>
        </w:rPr>
        <w:t>Старшие дошкольники</w:t>
      </w:r>
      <w:r w:rsidRPr="009D6DFF">
        <w:rPr>
          <w:rFonts w:ascii="PT Astra Serif" w:hAnsi="PT Astra Serif"/>
          <w:color w:val="333333"/>
          <w:sz w:val="28"/>
          <w:szCs w:val="28"/>
        </w:rPr>
        <w:t> смогут самостоятельно выполнять задания по схемам, выстраивают логическую последовательность и проявляют творческую инициативу.</w:t>
      </w:r>
    </w:p>
    <w:p w:rsidR="004C61AF" w:rsidRPr="009D6DFF" w:rsidRDefault="004C61AF" w:rsidP="009D6DFF">
      <w:pPr>
        <w:spacing w:after="0"/>
        <w:jc w:val="center"/>
        <w:rPr>
          <w:rFonts w:ascii="PT Astra Serif" w:hAnsi="PT Astra Serif"/>
          <w:color w:val="333333"/>
          <w:sz w:val="28"/>
          <w:szCs w:val="28"/>
          <w:shd w:val="clear" w:color="auto" w:fill="FFFFFF"/>
        </w:rPr>
      </w:pPr>
    </w:p>
    <w:p w:rsidR="004C61AF" w:rsidRPr="009D6DFF" w:rsidRDefault="00D16A71" w:rsidP="009D6DFF">
      <w:pPr>
        <w:spacing w:after="0"/>
        <w:jc w:val="center"/>
        <w:rPr>
          <w:rFonts w:ascii="PT Astra Serif" w:hAnsi="PT Astra Serif"/>
          <w:color w:val="333333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color w:val="333333"/>
          <w:sz w:val="28"/>
          <w:szCs w:val="28"/>
          <w:shd w:val="clear" w:color="auto" w:fill="FFFFFF"/>
        </w:rPr>
        <w:pict>
          <v:shape id="Рисунок 15" o:spid="_x0000_i1026" type="#_x0000_t75" style="width:246.25pt;height:166.95pt;visibility:visible">
            <v:imagedata r:id="rId6" o:title="" croptop="13733f" cropbottom="12140f" cropleft="8210f" cropright="23134f"/>
          </v:shape>
        </w:pict>
      </w:r>
    </w:p>
    <w:p w:rsidR="004C61AF" w:rsidRPr="009D6DFF" w:rsidRDefault="004C61AF" w:rsidP="009D6DFF">
      <w:pPr>
        <w:spacing w:after="0"/>
        <w:rPr>
          <w:rFonts w:ascii="PT Astra Serif" w:hAnsi="PT Astra Serif"/>
          <w:sz w:val="28"/>
          <w:szCs w:val="28"/>
        </w:rPr>
      </w:pPr>
    </w:p>
    <w:p w:rsidR="004C61AF" w:rsidRPr="009D6DFF" w:rsidRDefault="004C61AF" w:rsidP="00D16A71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9D6DFF">
        <w:rPr>
          <w:rFonts w:ascii="PT Astra Serif" w:hAnsi="PT Astra Serif"/>
          <w:sz w:val="28"/>
          <w:szCs w:val="28"/>
        </w:rPr>
        <w:t xml:space="preserve">          В развивающих играх Никитина удалось объединить один из основных принципов обучения «от простого к сложному»</w:t>
      </w:r>
    </w:p>
    <w:p w:rsidR="004C61AF" w:rsidRPr="009D6DFF" w:rsidRDefault="004C61AF" w:rsidP="00D16A71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D6DFF">
        <w:rPr>
          <w:rStyle w:val="c3"/>
          <w:rFonts w:ascii="PT Astra Serif" w:hAnsi="PT Astra Serif"/>
          <w:color w:val="000000"/>
          <w:sz w:val="28"/>
          <w:szCs w:val="28"/>
        </w:rPr>
        <w:t>Главное отличие игр - это многофункциональность и безграничный</w:t>
      </w:r>
    </w:p>
    <w:p w:rsidR="004C61AF" w:rsidRPr="009D6DFF" w:rsidRDefault="004C61AF" w:rsidP="00D16A71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9D6DFF">
        <w:rPr>
          <w:rStyle w:val="c3"/>
          <w:rFonts w:ascii="PT Astra Serif" w:hAnsi="PT Astra Serif"/>
          <w:color w:val="000000"/>
          <w:sz w:val="28"/>
          <w:szCs w:val="28"/>
        </w:rPr>
        <w:t>простор для творчества. Они могут заинтересовать и увлечь всех членов семьи.</w:t>
      </w:r>
    </w:p>
    <w:p w:rsidR="004C61AF" w:rsidRPr="009D6DFF" w:rsidRDefault="004C61AF" w:rsidP="00D16A71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D6DFF">
        <w:rPr>
          <w:rStyle w:val="c3"/>
          <w:rFonts w:ascii="PT Astra Serif" w:hAnsi="PT Astra Serif"/>
          <w:color w:val="000000"/>
          <w:sz w:val="28"/>
          <w:szCs w:val="28"/>
        </w:rPr>
        <w:t>Игры учат детей, переходя от простых к более трудным заданиям, получать радость и удовлетворение от умственной деятельности, думать, порой мучиться, но обязательно добиваться цели.</w:t>
      </w:r>
    </w:p>
    <w:p w:rsidR="004C61AF" w:rsidRPr="009D6DFF" w:rsidRDefault="004C61AF" w:rsidP="009D6DFF">
      <w:pPr>
        <w:spacing w:after="0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4C61AF" w:rsidRPr="009D6DFF" w:rsidRDefault="004C61AF" w:rsidP="009D6DFF">
      <w:pPr>
        <w:spacing w:after="0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4C61AF" w:rsidRPr="009D6DFF" w:rsidRDefault="004C61AF" w:rsidP="009D6DFF">
      <w:pPr>
        <w:spacing w:after="0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4C61AF" w:rsidRPr="009D6DFF" w:rsidRDefault="004C61AF" w:rsidP="009D6DFF">
      <w:pPr>
        <w:spacing w:after="0"/>
        <w:jc w:val="both"/>
        <w:outlineLvl w:val="0"/>
        <w:rPr>
          <w:rFonts w:ascii="PT Astra Serif" w:hAnsi="PT Astra Serif"/>
          <w:bCs/>
          <w:kern w:val="36"/>
          <w:sz w:val="28"/>
          <w:szCs w:val="28"/>
        </w:rPr>
      </w:pPr>
      <w:r w:rsidRPr="009D6DFF">
        <w:rPr>
          <w:rFonts w:ascii="PT Astra Serif" w:hAnsi="PT Astra Serif"/>
          <w:kern w:val="36"/>
          <w:sz w:val="28"/>
          <w:szCs w:val="28"/>
        </w:rPr>
        <w:t xml:space="preserve">Подготовила: учитель-логопед </w:t>
      </w:r>
      <w:proofErr w:type="spellStart"/>
      <w:r w:rsidRPr="009D6DFF">
        <w:rPr>
          <w:rFonts w:ascii="PT Astra Serif" w:hAnsi="PT Astra Serif"/>
          <w:kern w:val="36"/>
          <w:sz w:val="28"/>
          <w:szCs w:val="28"/>
        </w:rPr>
        <w:t>Янушек</w:t>
      </w:r>
      <w:proofErr w:type="spellEnd"/>
      <w:r w:rsidRPr="009D6DFF">
        <w:rPr>
          <w:rFonts w:ascii="PT Astra Serif" w:hAnsi="PT Astra Serif"/>
          <w:kern w:val="36"/>
          <w:sz w:val="28"/>
          <w:szCs w:val="28"/>
        </w:rPr>
        <w:t xml:space="preserve"> Г.Г.</w:t>
      </w:r>
    </w:p>
    <w:p w:rsidR="004C61AF" w:rsidRPr="009D6DFF" w:rsidRDefault="004C61AF" w:rsidP="009D6DFF">
      <w:pPr>
        <w:spacing w:after="0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sectPr w:rsidR="004C61AF" w:rsidRPr="009D6DFF" w:rsidSect="00FE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282"/>
    <w:multiLevelType w:val="multilevel"/>
    <w:tmpl w:val="7EB4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9122F"/>
    <w:multiLevelType w:val="multilevel"/>
    <w:tmpl w:val="92EA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856E9"/>
    <w:multiLevelType w:val="multilevel"/>
    <w:tmpl w:val="0372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D2BD0"/>
    <w:multiLevelType w:val="multilevel"/>
    <w:tmpl w:val="113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A5BF5"/>
    <w:multiLevelType w:val="multilevel"/>
    <w:tmpl w:val="445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A2B98"/>
    <w:multiLevelType w:val="multilevel"/>
    <w:tmpl w:val="4236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3155F"/>
    <w:multiLevelType w:val="multilevel"/>
    <w:tmpl w:val="3416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B1BE3"/>
    <w:multiLevelType w:val="multilevel"/>
    <w:tmpl w:val="F87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22252"/>
    <w:multiLevelType w:val="multilevel"/>
    <w:tmpl w:val="D9FC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01CD5"/>
    <w:multiLevelType w:val="multilevel"/>
    <w:tmpl w:val="917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AA1"/>
    <w:rsid w:val="00195392"/>
    <w:rsid w:val="003B4AA1"/>
    <w:rsid w:val="004667B7"/>
    <w:rsid w:val="004C61AF"/>
    <w:rsid w:val="0058359E"/>
    <w:rsid w:val="006F1E53"/>
    <w:rsid w:val="007345F2"/>
    <w:rsid w:val="007C375B"/>
    <w:rsid w:val="008871C7"/>
    <w:rsid w:val="00896BF3"/>
    <w:rsid w:val="009D6DFF"/>
    <w:rsid w:val="009F38A9"/>
    <w:rsid w:val="00AA356E"/>
    <w:rsid w:val="00CA1E5D"/>
    <w:rsid w:val="00D16A71"/>
    <w:rsid w:val="00D20980"/>
    <w:rsid w:val="00D41444"/>
    <w:rsid w:val="00E6607A"/>
    <w:rsid w:val="00EE453F"/>
    <w:rsid w:val="00F16732"/>
    <w:rsid w:val="00FA6DAD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1DE40"/>
  <w15:docId w15:val="{B684666B-1CF7-42F2-BC84-1E7B2111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9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3B4AA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3B4AA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B4AA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4AA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3B4AA1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3B4AA1"/>
    <w:rPr>
      <w:rFonts w:ascii="Times New Roman" w:hAnsi="Times New Roman" w:cs="Times New Roman"/>
      <w:b/>
      <w:bCs/>
      <w:sz w:val="27"/>
      <w:szCs w:val="27"/>
    </w:rPr>
  </w:style>
  <w:style w:type="character" w:customStyle="1" w:styleId="contentstitle">
    <w:name w:val="contents__title"/>
    <w:uiPriority w:val="99"/>
    <w:rsid w:val="003B4AA1"/>
    <w:rPr>
      <w:rFonts w:cs="Times New Roman"/>
    </w:rPr>
  </w:style>
  <w:style w:type="character" w:styleId="a3">
    <w:name w:val="Hyperlink"/>
    <w:uiPriority w:val="99"/>
    <w:rsid w:val="003B4AA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B4A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B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B4AA1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3B4AA1"/>
    <w:rPr>
      <w:rFonts w:cs="Times New Roman"/>
      <w:b/>
      <w:bCs/>
    </w:rPr>
  </w:style>
  <w:style w:type="paragraph" w:customStyle="1" w:styleId="c29">
    <w:name w:val="c29"/>
    <w:basedOn w:val="a"/>
    <w:uiPriority w:val="99"/>
    <w:rsid w:val="00AA3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AA35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98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478">
          <w:marLeft w:val="0"/>
          <w:marRight w:val="0"/>
          <w:marTop w:val="200"/>
          <w:marBottom w:val="4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48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48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Valentina_2</cp:lastModifiedBy>
  <cp:revision>6</cp:revision>
  <dcterms:created xsi:type="dcterms:W3CDTF">2020-12-04T17:48:00Z</dcterms:created>
  <dcterms:modified xsi:type="dcterms:W3CDTF">2020-12-07T05:26:00Z</dcterms:modified>
</cp:coreProperties>
</file>